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5B57" w14:textId="77777777" w:rsidR="006A010E" w:rsidRPr="002E420F" w:rsidRDefault="006A010E" w:rsidP="00475689">
      <w:pPr>
        <w:spacing w:after="0" w:line="240" w:lineRule="auto"/>
        <w:rPr>
          <w:rFonts w:ascii="Arial Narrow" w:hAnsi="Arial Narrow"/>
          <w:sz w:val="24"/>
          <w:szCs w:val="24"/>
        </w:rPr>
      </w:pPr>
      <w:r w:rsidRPr="00D70A56">
        <w:rPr>
          <w:rFonts w:ascii="Arial Narrow" w:hAnsi="Arial Narrow"/>
          <w:b/>
          <w:sz w:val="24"/>
          <w:szCs w:val="24"/>
        </w:rPr>
        <w:t xml:space="preserve">Obrazec 2C: Izjava </w:t>
      </w:r>
      <w:proofErr w:type="spellStart"/>
      <w:r w:rsidR="00475689" w:rsidRPr="00D70A56">
        <w:rPr>
          <w:rFonts w:ascii="Arial Narrow" w:hAnsi="Arial Narrow"/>
          <w:b/>
          <w:sz w:val="24"/>
          <w:szCs w:val="24"/>
        </w:rPr>
        <w:t>konzorcij</w:t>
      </w:r>
      <w:r w:rsidR="00437C2D" w:rsidRPr="00D70A56">
        <w:rPr>
          <w:rFonts w:ascii="Arial Narrow" w:hAnsi="Arial Narrow"/>
          <w:b/>
          <w:sz w:val="24"/>
          <w:szCs w:val="24"/>
        </w:rPr>
        <w:t>skega</w:t>
      </w:r>
      <w:proofErr w:type="spellEnd"/>
      <w:r w:rsidR="00437C2D" w:rsidRPr="00D70A56">
        <w:rPr>
          <w:rFonts w:ascii="Arial Narrow" w:hAnsi="Arial Narrow"/>
          <w:b/>
          <w:sz w:val="24"/>
          <w:szCs w:val="24"/>
        </w:rPr>
        <w:t xml:space="preserve"> partnerja</w:t>
      </w:r>
      <w:r w:rsidR="00D70A56" w:rsidRPr="00D70A56">
        <w:rPr>
          <w:rStyle w:val="Sprotnaopomba-sklic"/>
          <w:rFonts w:ascii="Arial Narrow" w:hAnsi="Arial Narrow"/>
          <w:b/>
          <w:sz w:val="24"/>
          <w:szCs w:val="24"/>
        </w:rPr>
        <w:footnoteReference w:id="1"/>
      </w:r>
      <w:r w:rsidR="00475689" w:rsidRPr="00D70A56">
        <w:rPr>
          <w:rFonts w:ascii="Arial Narrow" w:hAnsi="Arial Narrow"/>
          <w:sz w:val="24"/>
          <w:szCs w:val="24"/>
        </w:rPr>
        <w:t xml:space="preserve">                                                     </w:t>
      </w:r>
      <w:r w:rsidR="00111FE2" w:rsidRPr="00D70A56">
        <w:rPr>
          <w:rFonts w:ascii="Arial Narrow" w:hAnsi="Arial Narrow"/>
          <w:sz w:val="24"/>
          <w:szCs w:val="24"/>
        </w:rPr>
        <w:t xml:space="preserve">                   </w:t>
      </w:r>
      <w:r w:rsidR="00475689" w:rsidRPr="00D70A56">
        <w:rPr>
          <w:rFonts w:ascii="Arial Narrow" w:hAnsi="Arial Narrow"/>
          <w:sz w:val="24"/>
          <w:szCs w:val="24"/>
        </w:rPr>
        <w:t>SME 2/17</w:t>
      </w:r>
    </w:p>
    <w:p w14:paraId="07481F41"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7E7DCAF8" w14:textId="77777777" w:rsidTr="00CA45B3">
        <w:trPr>
          <w:trHeight w:val="340"/>
        </w:trPr>
        <w:tc>
          <w:tcPr>
            <w:tcW w:w="1192" w:type="pct"/>
            <w:shd w:val="clear" w:color="auto" w:fill="BFBFBF" w:themeFill="background1" w:themeFillShade="BF"/>
            <w:vAlign w:val="center"/>
          </w:tcPr>
          <w:p w14:paraId="74E3C3D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0DC4CDE" w14:textId="77777777" w:rsidR="00FD6066" w:rsidRPr="002E420F" w:rsidRDefault="00FD6066" w:rsidP="00FE50CE">
            <w:pPr>
              <w:spacing w:after="0" w:line="240" w:lineRule="auto"/>
              <w:rPr>
                <w:rFonts w:ascii="Arial Narrow" w:hAnsi="Arial Narrow"/>
                <w:b/>
                <w:sz w:val="20"/>
                <w:szCs w:val="20"/>
              </w:rPr>
            </w:pPr>
          </w:p>
        </w:tc>
      </w:tr>
    </w:tbl>
    <w:p w14:paraId="3AE082A2" w14:textId="77777777" w:rsidR="00FD6066" w:rsidRPr="00834234" w:rsidRDefault="00FD6066" w:rsidP="00FD6066">
      <w:pPr>
        <w:spacing w:after="0" w:line="240" w:lineRule="auto"/>
        <w:rPr>
          <w:rFonts w:ascii="Arial Narrow" w:hAnsi="Arial Narrow"/>
          <w:sz w:val="16"/>
          <w:szCs w:val="16"/>
        </w:rPr>
      </w:pPr>
    </w:p>
    <w:p w14:paraId="5200421D"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6EF53464"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5"/>
        <w:gridCol w:w="5232"/>
      </w:tblGrid>
      <w:tr w:rsidR="00FD6066" w:rsidRPr="002E420F" w14:paraId="4AD89772" w14:textId="77777777" w:rsidTr="00CA45B3">
        <w:trPr>
          <w:trHeight w:val="340"/>
        </w:trPr>
        <w:tc>
          <w:tcPr>
            <w:tcW w:w="2115" w:type="pct"/>
            <w:shd w:val="clear" w:color="auto" w:fill="BFBFBF" w:themeFill="background1" w:themeFillShade="BF"/>
            <w:vAlign w:val="center"/>
          </w:tcPr>
          <w:p w14:paraId="4FE7C2B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092586A1"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2882" w:type="pct"/>
            <w:shd w:val="clear" w:color="auto" w:fill="FFF2CC"/>
            <w:vAlign w:val="center"/>
          </w:tcPr>
          <w:p w14:paraId="7FAA7F0A" w14:textId="77777777" w:rsidR="00FD6066" w:rsidRPr="002E420F" w:rsidRDefault="00FD6066" w:rsidP="00FE50CE">
            <w:pPr>
              <w:spacing w:after="0" w:line="240" w:lineRule="auto"/>
              <w:rPr>
                <w:rFonts w:ascii="Arial Narrow" w:hAnsi="Arial Narrow"/>
                <w:b/>
                <w:sz w:val="20"/>
                <w:szCs w:val="20"/>
              </w:rPr>
            </w:pPr>
          </w:p>
        </w:tc>
      </w:tr>
      <w:tr w:rsidR="00FD6066" w:rsidRPr="002E420F" w14:paraId="4E478944" w14:textId="77777777" w:rsidTr="00CA45B3">
        <w:trPr>
          <w:trHeight w:val="340"/>
        </w:trPr>
        <w:tc>
          <w:tcPr>
            <w:tcW w:w="2115" w:type="pct"/>
            <w:shd w:val="clear" w:color="auto" w:fill="BFBFBF" w:themeFill="background1" w:themeFillShade="BF"/>
            <w:vAlign w:val="center"/>
          </w:tcPr>
          <w:p w14:paraId="7236D12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KONZORCIJSKEGA PARTNERJA</w:t>
            </w:r>
          </w:p>
          <w:p w14:paraId="3C026563"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 xml:space="preserve">(vpišite naziv </w:t>
            </w:r>
            <w:proofErr w:type="spellStart"/>
            <w:r w:rsidRPr="002E420F">
              <w:rPr>
                <w:rFonts w:ascii="Arial Narrow" w:hAnsi="Arial Narrow"/>
                <w:i/>
                <w:sz w:val="20"/>
                <w:szCs w:val="20"/>
              </w:rPr>
              <w:t>konzorcijskega</w:t>
            </w:r>
            <w:proofErr w:type="spellEnd"/>
            <w:r w:rsidRPr="002E420F">
              <w:rPr>
                <w:rFonts w:ascii="Arial Narrow" w:hAnsi="Arial Narrow"/>
                <w:i/>
                <w:sz w:val="20"/>
                <w:szCs w:val="20"/>
              </w:rPr>
              <w:t xml:space="preserve"> partnerja)</w:t>
            </w:r>
          </w:p>
        </w:tc>
        <w:tc>
          <w:tcPr>
            <w:tcW w:w="2882" w:type="pct"/>
            <w:shd w:val="clear" w:color="auto" w:fill="FFF2CC"/>
            <w:vAlign w:val="center"/>
          </w:tcPr>
          <w:p w14:paraId="42F86500" w14:textId="77777777" w:rsidR="00FD6066" w:rsidRPr="002E420F" w:rsidRDefault="00FD6066" w:rsidP="00FE50CE">
            <w:pPr>
              <w:spacing w:after="0" w:line="240" w:lineRule="auto"/>
              <w:rPr>
                <w:rFonts w:ascii="Arial Narrow" w:hAnsi="Arial Narrow"/>
                <w:b/>
                <w:sz w:val="20"/>
                <w:szCs w:val="20"/>
              </w:rPr>
            </w:pPr>
          </w:p>
        </w:tc>
      </w:tr>
      <w:tr w:rsidR="006A010E" w:rsidRPr="002E420F" w14:paraId="5E791661" w14:textId="77777777" w:rsidTr="00667C26">
        <w:trPr>
          <w:trHeight w:val="340"/>
        </w:trPr>
        <w:tc>
          <w:tcPr>
            <w:tcW w:w="5000" w:type="pct"/>
            <w:gridSpan w:val="2"/>
            <w:tcBorders>
              <w:top w:val="nil"/>
              <w:left w:val="nil"/>
              <w:bottom w:val="nil"/>
              <w:right w:val="nil"/>
            </w:tcBorders>
            <w:vAlign w:val="center"/>
          </w:tcPr>
          <w:p w14:paraId="2969CE7F" w14:textId="77777777" w:rsidR="00236DE5" w:rsidRPr="00834234" w:rsidRDefault="00236DE5" w:rsidP="00773473">
            <w:pPr>
              <w:pStyle w:val="Odstavekseznama"/>
              <w:contextualSpacing w:val="0"/>
              <w:jc w:val="both"/>
              <w:rPr>
                <w:rFonts w:ascii="Arial Narrow" w:hAnsi="Arial Narrow"/>
                <w:sz w:val="16"/>
                <w:szCs w:val="16"/>
                <w:lang w:eastAsia="sl-SI"/>
              </w:rPr>
            </w:pPr>
          </w:p>
          <w:p w14:paraId="5B239AFA" w14:textId="77777777" w:rsidR="006A010E" w:rsidRPr="002E420F" w:rsidRDefault="0017486B" w:rsidP="00773473">
            <w:pPr>
              <w:pStyle w:val="Odstavekseznama"/>
              <w:ind w:left="0"/>
              <w:contextualSpacing w:val="0"/>
              <w:jc w:val="both"/>
              <w:rPr>
                <w:rFonts w:ascii="Arial Narrow" w:hAnsi="Arial Narrow"/>
                <w:sz w:val="20"/>
                <w:szCs w:val="20"/>
                <w:lang w:eastAsia="sl-SI"/>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 xml:space="preserve"> v konzorciju podjetij pri izvedbi </w:t>
            </w:r>
            <w:r w:rsidR="00FD6066" w:rsidRPr="002E420F">
              <w:rPr>
                <w:rFonts w:ascii="Arial Narrow" w:hAnsi="Arial Narrow"/>
                <w:sz w:val="20"/>
                <w:szCs w:val="20"/>
                <w:lang w:eastAsia="sl-SI"/>
              </w:rPr>
              <w:t>RRI operacije</w:t>
            </w:r>
            <w:r w:rsidR="006A010E" w:rsidRPr="002E420F">
              <w:rPr>
                <w:rFonts w:ascii="Arial Narrow" w:hAnsi="Arial Narrow"/>
                <w:sz w:val="20"/>
                <w:szCs w:val="20"/>
                <w:lang w:eastAsia="sl-SI"/>
              </w:rPr>
              <w:t xml:space="preserve"> sodelujemo kot partner. S podpisom izjave soglašamo in pooblaščamo vodilnega </w:t>
            </w:r>
            <w:proofErr w:type="spellStart"/>
            <w:r w:rsidR="006A010E" w:rsidRPr="002E420F">
              <w:rPr>
                <w:rFonts w:ascii="Arial Narrow" w:hAnsi="Arial Narrow"/>
                <w:sz w:val="20"/>
                <w:szCs w:val="20"/>
                <w:lang w:eastAsia="sl-SI"/>
              </w:rPr>
              <w:t>konzorcij</w:t>
            </w:r>
            <w:r w:rsidR="00D70A56">
              <w:rPr>
                <w:rFonts w:ascii="Arial Narrow" w:hAnsi="Arial Narrow"/>
                <w:sz w:val="20"/>
                <w:szCs w:val="20"/>
                <w:lang w:eastAsia="sl-SI"/>
              </w:rPr>
              <w:t>skega</w:t>
            </w:r>
            <w:proofErr w:type="spellEnd"/>
            <w:r w:rsidR="00D70A56">
              <w:rPr>
                <w:rFonts w:ascii="Arial Narrow" w:hAnsi="Arial Narrow"/>
                <w:sz w:val="20"/>
                <w:szCs w:val="20"/>
                <w:lang w:eastAsia="sl-SI"/>
              </w:rPr>
              <w:t xml:space="preserve"> partnerja</w:t>
            </w:r>
            <w:r w:rsidR="006A010E" w:rsidRPr="002E420F">
              <w:rPr>
                <w:rFonts w:ascii="Arial Narrow" w:hAnsi="Arial Narrow"/>
                <w:sz w:val="20"/>
                <w:szCs w:val="20"/>
                <w:lang w:eastAsia="sl-SI"/>
              </w:rPr>
              <w:t>, da v primeru uspešne kandidature na tem javnem razpisu v imenu vseh partnerjev konzorcija podpiše pogodbo o sofinanciranju.</w:t>
            </w:r>
            <w:r w:rsidR="004E67C3">
              <w:rPr>
                <w:rFonts w:ascii="Arial Narrow" w:hAnsi="Arial Narrow"/>
                <w:sz w:val="20"/>
                <w:szCs w:val="20"/>
                <w:lang w:eastAsia="sl-SI"/>
              </w:rPr>
              <w:t xml:space="preserve"> </w:t>
            </w:r>
            <w:r w:rsidR="006A010E" w:rsidRPr="002E420F">
              <w:rPr>
                <w:rFonts w:ascii="Arial Narrow" w:hAnsi="Arial Narrow"/>
                <w:sz w:val="20"/>
                <w:szCs w:val="20"/>
                <w:lang w:eastAsia="sl-SI"/>
              </w:rPr>
              <w:t xml:space="preserve">Prav tako </w:t>
            </w:r>
            <w:r>
              <w:rPr>
                <w:rFonts w:ascii="Arial Narrow" w:hAnsi="Arial Narrow"/>
                <w:sz w:val="20"/>
                <w:szCs w:val="20"/>
                <w:lang w:eastAsia="sl-SI"/>
              </w:rPr>
              <w:t>p</w:t>
            </w:r>
            <w:r>
              <w:rPr>
                <w:rFonts w:ascii="Arial Narrow" w:hAnsi="Arial Narrow"/>
                <w:sz w:val="20"/>
                <w:szCs w:val="20"/>
              </w:rPr>
              <w:t>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w:t>
            </w:r>
          </w:p>
          <w:p w14:paraId="7FFD558A" w14:textId="77777777" w:rsidR="006A010E" w:rsidRPr="004E67C3" w:rsidRDefault="0017486B"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se seznanili in se strinjamo ter sprejemamo vse pogoje</w:t>
            </w:r>
            <w:r w:rsidR="006A010E" w:rsidRPr="004E67C3">
              <w:rPr>
                <w:rFonts w:ascii="Arial Narrow" w:hAnsi="Arial Narrow"/>
                <w:sz w:val="20"/>
                <w:szCs w:val="20"/>
                <w:lang w:eastAsia="sl-SI"/>
              </w:rPr>
              <w:t>, ki so navedeni v</w:t>
            </w:r>
            <w:r w:rsidR="00D70A56" w:rsidRPr="004E67C3">
              <w:rPr>
                <w:rFonts w:ascii="Arial Narrow" w:hAnsi="Arial Narrow"/>
                <w:sz w:val="20"/>
                <w:szCs w:val="20"/>
                <w:lang w:eastAsia="sl-SI"/>
              </w:rPr>
              <w:t xml:space="preserve"> javnem</w:t>
            </w:r>
            <w:r w:rsidR="006A010E" w:rsidRPr="004E67C3">
              <w:rPr>
                <w:rFonts w:ascii="Arial Narrow" w:hAnsi="Arial Narrow"/>
                <w:sz w:val="20"/>
                <w:szCs w:val="20"/>
                <w:lang w:eastAsia="sl-SI"/>
              </w:rPr>
              <w:t xml:space="preserve"> razpisu in razpisni dokumentaciji,</w:t>
            </w:r>
          </w:p>
          <w:p w14:paraId="34C77E7A"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prebrali vzorec pogodbe, ki je sestavni del razpisne dokumentacije, se z vsebino vzorca pogodbe strinjamo in jo sprejemamo,</w:t>
            </w:r>
          </w:p>
          <w:p w14:paraId="644BE529"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 xml:space="preserve">v primeru uspešne kandidature konzorcija na javnem razpisu se strinjamo z objavo na seznamu upravičencev, ki bo obsegala navedbo upravičenca, naziv RRI operacije, navedbo </w:t>
            </w:r>
            <w:r w:rsidR="00667C26" w:rsidRPr="004E67C3">
              <w:rPr>
                <w:rFonts w:ascii="Arial Narrow" w:hAnsi="Arial Narrow"/>
                <w:sz w:val="20"/>
                <w:szCs w:val="20"/>
                <w:lang w:eastAsia="sl-SI"/>
              </w:rPr>
              <w:t>programskega območja</w:t>
            </w:r>
            <w:r w:rsidRPr="004E67C3">
              <w:rPr>
                <w:rFonts w:ascii="Arial Narrow" w:hAnsi="Arial Narrow"/>
                <w:sz w:val="20"/>
                <w:szCs w:val="20"/>
                <w:lang w:eastAsia="sl-SI"/>
              </w:rPr>
              <w:t xml:space="preserve"> izvajanja RRI operacije in znesek javnih virov financiranja RRI operacije,</w:t>
            </w:r>
          </w:p>
          <w:p w14:paraId="4EA343BD" w14:textId="77777777" w:rsidR="002E0C57" w:rsidRPr="004E67C3" w:rsidRDefault="002E0C57"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vse kopije, ki so priložene vlogi, ustrezajo originalom,</w:t>
            </w:r>
          </w:p>
          <w:p w14:paraId="686A8E70" w14:textId="77777777" w:rsidR="006A010E" w:rsidRPr="004E67C3"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so vse navedbe, ki so podane v tej vlogi, resnične in ustrezajo dejanskemu stanju,</w:t>
            </w:r>
          </w:p>
          <w:p w14:paraId="5AE7444A"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ustrezamo definiciji MSP v skladu Prilogo I Uredbe Komisije (EU) št. 651/2014,</w:t>
            </w:r>
          </w:p>
          <w:p w14:paraId="7533B068"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organizirani kot podjetje, opredeljeno v skladu z Zakonom o podpornem okolju za podjetništvo (ZPoP-1, Url. l. RS, št. 102/07, 57/12, 82/13 in 17/15),</w:t>
            </w:r>
          </w:p>
          <w:p w14:paraId="5B038AB4" w14:textId="77777777" w:rsidR="00667C26" w:rsidRPr="000070B7" w:rsidRDefault="00667C26" w:rsidP="000070B7">
            <w:pPr>
              <w:pStyle w:val="Odstavekseznama"/>
              <w:numPr>
                <w:ilvl w:val="0"/>
                <w:numId w:val="3"/>
              </w:numPr>
              <w:ind w:left="426" w:hanging="284"/>
              <w:contextualSpacing w:val="0"/>
              <w:jc w:val="both"/>
              <w:rPr>
                <w:rFonts w:ascii="Arial Narrow" w:hAnsi="Arial Narrow"/>
                <w:sz w:val="20"/>
                <w:szCs w:val="20"/>
                <w:lang w:eastAsia="sl-SI"/>
              </w:rPr>
            </w:pPr>
            <w:r w:rsidRPr="000070B7">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1C29FE" w:rsidRPr="000070B7">
              <w:rPr>
                <w:rFonts w:ascii="Arial Narrow" w:hAnsi="Arial Narrow"/>
                <w:sz w:val="20"/>
                <w:szCs w:val="20"/>
                <w:lang w:eastAsia="sl-SI"/>
              </w:rPr>
              <w:t xml:space="preserve"> </w:t>
            </w:r>
            <w:r w:rsidR="001C29FE" w:rsidRPr="000070B7">
              <w:rPr>
                <w:rFonts w:ascii="Arial Narrow" w:hAnsi="Arial Narrow" w:cs="Arial"/>
                <w:color w:val="000000"/>
                <w:sz w:val="20"/>
                <w:szCs w:val="20"/>
              </w:rPr>
              <w:t>dneva podpisa pogodbe o sofinanciranju</w:t>
            </w:r>
            <w:r w:rsidR="00166D3A">
              <w:rPr>
                <w:rFonts w:ascii="Arial Narrow" w:hAnsi="Arial Narrow" w:cs="Arial"/>
                <w:color w:val="000000"/>
                <w:sz w:val="20"/>
                <w:szCs w:val="20"/>
              </w:rPr>
              <w:t xml:space="preserve"> s strani vodilnega </w:t>
            </w:r>
            <w:proofErr w:type="spellStart"/>
            <w:r w:rsidR="00166D3A">
              <w:rPr>
                <w:rFonts w:ascii="Arial Narrow" w:hAnsi="Arial Narrow" w:cs="Arial"/>
                <w:color w:val="000000"/>
                <w:sz w:val="20"/>
                <w:szCs w:val="20"/>
              </w:rPr>
              <w:t>konzorcijskega</w:t>
            </w:r>
            <w:proofErr w:type="spellEnd"/>
            <w:r w:rsidR="00166D3A">
              <w:rPr>
                <w:rFonts w:ascii="Arial Narrow" w:hAnsi="Arial Narrow" w:cs="Arial"/>
                <w:color w:val="000000"/>
                <w:sz w:val="20"/>
                <w:szCs w:val="20"/>
              </w:rPr>
              <w:t xml:space="preserve"> partnerja</w:t>
            </w:r>
            <w:r w:rsidR="001C29FE" w:rsidRPr="000070B7">
              <w:rPr>
                <w:rFonts w:ascii="Arial Narrow" w:hAnsi="Arial Narrow" w:cs="Arial"/>
                <w:color w:val="000000"/>
                <w:sz w:val="20"/>
                <w:szCs w:val="20"/>
              </w:rPr>
              <w:t xml:space="preserve">, </w:t>
            </w:r>
            <w:r w:rsidRPr="000070B7">
              <w:rPr>
                <w:rFonts w:ascii="Arial Narrow" w:hAnsi="Arial Narrow"/>
                <w:sz w:val="20"/>
                <w:szCs w:val="20"/>
                <w:lang w:eastAsia="sl-SI"/>
              </w:rPr>
              <w:t xml:space="preserve">izvedli ustanovitev podružnice v Republiki Sloveniji, in sicer v kohezijski regiji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3911"/>
            </w:tblGrid>
            <w:tr w:rsidR="00667C26" w:rsidRPr="004E67C3" w14:paraId="48F44A14" w14:textId="77777777" w:rsidTr="00606ABE">
              <w:tc>
                <w:tcPr>
                  <w:tcW w:w="4677" w:type="dxa"/>
                  <w:shd w:val="clear" w:color="auto" w:fill="FFF2CC"/>
                </w:tcPr>
                <w:p w14:paraId="31ECFE39" w14:textId="77777777" w:rsidR="00667C26" w:rsidRPr="004E67C3" w:rsidRDefault="00667C2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6BE19A95" w14:textId="77777777" w:rsidR="00667C26" w:rsidRPr="004E67C3" w:rsidRDefault="00667C26" w:rsidP="00606ABE">
                  <w:pPr>
                    <w:pStyle w:val="Odstavekseznama"/>
                    <w:ind w:left="0"/>
                    <w:contextualSpacing w:val="0"/>
                    <w:jc w:val="both"/>
                    <w:rPr>
                      <w:rFonts w:ascii="Arial Narrow" w:hAnsi="Arial Narrow"/>
                      <w:sz w:val="20"/>
                      <w:szCs w:val="20"/>
                      <w:lang w:eastAsia="sl-SI"/>
                    </w:rPr>
                  </w:pPr>
                  <w:r w:rsidRPr="004E67C3">
                    <w:rPr>
                      <w:rFonts w:ascii="Arial Narrow" w:hAnsi="Arial Narrow"/>
                      <w:sz w:val="20"/>
                      <w:szCs w:val="20"/>
                      <w:lang w:eastAsia="sl-SI"/>
                    </w:rPr>
                    <w:t>, kar bomo dokazovali z vpisom v Sodni register,</w:t>
                  </w:r>
                </w:p>
              </w:tc>
            </w:tr>
          </w:tbl>
          <w:p w14:paraId="5ECAB628" w14:textId="1F47FED3" w:rsidR="00667C26" w:rsidRPr="00FD1BB4" w:rsidRDefault="00667C26" w:rsidP="00667C26">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21BB1505" w14:textId="7632FC44" w:rsidR="00667C26" w:rsidRPr="00FD1BB4" w:rsidRDefault="00667C26" w:rsidP="00667C26">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2122174B" w14:textId="77777777" w:rsidR="00667C26" w:rsidRPr="004E67C3" w:rsidRDefault="00667C26" w:rsidP="00667C26">
            <w:pPr>
              <w:pStyle w:val="Default"/>
              <w:numPr>
                <w:ilvl w:val="0"/>
                <w:numId w:val="3"/>
              </w:numPr>
              <w:ind w:left="426" w:hanging="295"/>
              <w:jc w:val="both"/>
              <w:rPr>
                <w:rFonts w:ascii="Arial Narrow" w:hAnsi="Arial Narrow"/>
                <w:color w:val="auto"/>
                <w:sz w:val="20"/>
                <w:szCs w:val="20"/>
              </w:rPr>
            </w:pPr>
            <w:r w:rsidRPr="004E67C3">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3E44DBF" w14:textId="77777777" w:rsidR="00667C26" w:rsidRPr="004E67C3" w:rsidRDefault="00667C26" w:rsidP="00667C26">
            <w:pPr>
              <w:numPr>
                <w:ilvl w:val="0"/>
                <w:numId w:val="3"/>
              </w:numPr>
              <w:spacing w:after="0" w:line="240" w:lineRule="auto"/>
              <w:ind w:left="426" w:hanging="295"/>
              <w:jc w:val="both"/>
              <w:rPr>
                <w:rFonts w:ascii="Arial Narrow" w:eastAsia="Times New Roman" w:hAnsi="Arial Narrow"/>
                <w:sz w:val="20"/>
                <w:szCs w:val="20"/>
                <w:lang w:eastAsia="sl-SI"/>
              </w:rPr>
            </w:pPr>
            <w:r w:rsidRPr="004E67C3">
              <w:rPr>
                <w:rFonts w:ascii="Arial Narrow" w:eastAsia="Times New Roman" w:hAnsi="Arial Narrow"/>
                <w:sz w:val="20"/>
                <w:szCs w:val="20"/>
                <w:lang w:eastAsia="sl-SI"/>
              </w:rPr>
              <w:t xml:space="preserve">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w:t>
            </w:r>
            <w:proofErr w:type="spellStart"/>
            <w:r w:rsidRPr="004E67C3">
              <w:rPr>
                <w:rFonts w:ascii="Arial Narrow" w:eastAsia="Times New Roman" w:hAnsi="Arial Narrow"/>
                <w:sz w:val="20"/>
                <w:szCs w:val="20"/>
                <w:lang w:eastAsia="sl-SI"/>
              </w:rPr>
              <w:t>popr</w:t>
            </w:r>
            <w:proofErr w:type="spellEnd"/>
            <w:r w:rsidRPr="004E67C3">
              <w:rPr>
                <w:rFonts w:ascii="Arial Narrow" w:eastAsia="Times New Roman" w:hAnsi="Arial Narrow"/>
                <w:sz w:val="20"/>
                <w:szCs w:val="20"/>
                <w:lang w:eastAsia="sl-SI"/>
              </w:rPr>
              <w:t xml:space="preserve">., 27/16, 31/16 – </w:t>
            </w:r>
            <w:proofErr w:type="spellStart"/>
            <w:r w:rsidRPr="004E67C3">
              <w:rPr>
                <w:rFonts w:ascii="Arial Narrow" w:eastAsia="Times New Roman" w:hAnsi="Arial Narrow"/>
                <w:sz w:val="20"/>
                <w:szCs w:val="20"/>
                <w:lang w:eastAsia="sl-SI"/>
              </w:rPr>
              <w:t>odl</w:t>
            </w:r>
            <w:proofErr w:type="spellEnd"/>
            <w:r w:rsidRPr="004E67C3">
              <w:rPr>
                <w:rFonts w:ascii="Arial Narrow" w:eastAsia="Times New Roman" w:hAnsi="Arial Narrow"/>
                <w:sz w:val="20"/>
                <w:szCs w:val="20"/>
                <w:lang w:eastAsia="sl-SI"/>
              </w:rPr>
              <w:t xml:space="preserve">. US in 38/16 – </w:t>
            </w:r>
            <w:proofErr w:type="spellStart"/>
            <w:r w:rsidRPr="004E67C3">
              <w:rPr>
                <w:rFonts w:ascii="Arial Narrow" w:eastAsia="Times New Roman" w:hAnsi="Arial Narrow"/>
                <w:sz w:val="20"/>
                <w:szCs w:val="20"/>
                <w:lang w:eastAsia="sl-SI"/>
              </w:rPr>
              <w:t>odl</w:t>
            </w:r>
            <w:proofErr w:type="spellEnd"/>
            <w:r w:rsidRPr="004E67C3">
              <w:rPr>
                <w:rFonts w:ascii="Arial Narrow" w:eastAsia="Times New Roman" w:hAnsi="Arial Narrow"/>
                <w:sz w:val="20"/>
                <w:szCs w:val="20"/>
                <w:lang w:eastAsia="sl-SI"/>
              </w:rPr>
              <w:t>. US in 63/16 – ZD-C),</w:t>
            </w:r>
          </w:p>
          <w:p w14:paraId="58876663"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D6FC12D"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2352B3B1" w14:textId="77777777" w:rsidR="00667C26" w:rsidRPr="004E67C3" w:rsidRDefault="00667C26" w:rsidP="00667C26">
            <w:pPr>
              <w:numPr>
                <w:ilvl w:val="0"/>
                <w:numId w:val="3"/>
              </w:numPr>
              <w:spacing w:after="0" w:line="240" w:lineRule="auto"/>
              <w:ind w:left="426" w:hanging="295"/>
              <w:jc w:val="both"/>
              <w:rPr>
                <w:rFonts w:ascii="Arial Narrow" w:hAnsi="Arial Narrow" w:cs="Arial"/>
                <w:sz w:val="20"/>
                <w:szCs w:val="20"/>
              </w:rPr>
            </w:pPr>
            <w:r w:rsidRPr="004E67C3">
              <w:rPr>
                <w:rFonts w:ascii="Arial Narrow" w:hAnsi="Arial Narrow" w:cs="Arial"/>
                <w:sz w:val="20"/>
                <w:szCs w:val="20"/>
              </w:rPr>
              <w:t>nimamo skladno z Uredbo Komisije (EU) 651/2014 registrirane glavne dejavnosti in tudi vsebina sofinancirane RRI operacije se ne nanaša na sledeče izključene sektorje:</w:t>
            </w:r>
          </w:p>
          <w:p w14:paraId="36C446B2"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t>predelave in trženja kmetijskih proizvodov, v primerih:</w:t>
            </w:r>
          </w:p>
          <w:p w14:paraId="22D8F9C0"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4E67C3">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78F2017B"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4E67C3">
              <w:rPr>
                <w:rFonts w:ascii="Arial Narrow" w:eastAsia="Times New Roman" w:hAnsi="Arial Narrow" w:cs="Arial"/>
                <w:sz w:val="20"/>
                <w:szCs w:val="20"/>
                <w:lang w:eastAsia="sl-SI"/>
              </w:rPr>
              <w:t xml:space="preserve">kadar je pomoč pogojena s tem, da se delno ali v celoti prenese na primarne proizvajalce, </w:t>
            </w:r>
          </w:p>
          <w:p w14:paraId="772FB781"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4E67C3">
              <w:rPr>
                <w:rFonts w:ascii="Arial Narrow" w:hAnsi="Arial Narrow" w:cs="Arial"/>
                <w:sz w:val="20"/>
                <w:szCs w:val="20"/>
              </w:rPr>
              <w:t>minimis</w:t>
            </w:r>
            <w:proofErr w:type="spellEnd"/>
            <w:r w:rsidRPr="004E67C3">
              <w:rPr>
                <w:rFonts w:ascii="Arial Narrow" w:hAnsi="Arial Narrow" w:cs="Arial"/>
                <w:sz w:val="20"/>
                <w:szCs w:val="20"/>
              </w:rPr>
              <w:t>,</w:t>
            </w:r>
          </w:p>
          <w:p w14:paraId="7C9FB863"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167196CB"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1EB2A1B8" w14:textId="77777777" w:rsidR="00667C26" w:rsidRPr="004E67C3" w:rsidRDefault="00AD043E" w:rsidP="00667C26">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667C26" w:rsidRPr="004E67C3">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45F2DD9F"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112CE512"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025CA1E2"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RRI operacija se v času med prijavo na Evropsko komisijo in prijavo na ta javni razpis ni spremenila, razen v delih, ki jih dovoljuje ta javni razpis,</w:t>
            </w:r>
          </w:p>
          <w:p w14:paraId="36BB1360"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41E30D2A" w14:textId="2D5F28DD"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uvrščena v eno od prednostnih področij uporabe veljavne S4,</w:t>
            </w:r>
          </w:p>
          <w:p w14:paraId="3E7CD315"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RRI operacija se ne bo pričela izvajati pred datumom izdaje sklepa o izboru po tem javnem razpisu,</w:t>
            </w:r>
          </w:p>
          <w:p w14:paraId="55BAA9C4"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bomo aktivnosti RRI operacije izvajali v programskem območju, ki je naveden v Obrazcu 1 (Prijavni obrazec) oz. v tej izjavi, kjer imamo sedež oz. poslovni naslov poslovne enote oz. podružnice,</w:t>
            </w:r>
          </w:p>
          <w:p w14:paraId="750F9593"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iz predložene finančne konstrukcije v okviru prijavljene RRI operacije razvidno, da v celoti zagotavljamo sredstva za zaprtje finančne konstrukcije,</w:t>
            </w:r>
          </w:p>
          <w:p w14:paraId="71EA0C47"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AE604F1"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255862DA"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bomo rezultate RRI operacije v primeru uspešne kandidature na tem javnem razpisu in če je tako navedeno v Obrazcu 1 (Prijavni obrazec) in Obrazcu 3B (Finančni načrt RRI operacije konzorcija) splošno širili prek konferenc in/ali objav in/ali prosto dostopnih zbirk podatkov in/ali brezplačne in odprte programske opreme,</w:t>
            </w:r>
          </w:p>
          <w:p w14:paraId="4AD4FBBE" w14:textId="77777777" w:rsidR="00FA442A" w:rsidRPr="004E67C3" w:rsidRDefault="00FA442A" w:rsidP="00FA442A">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bomo za potrebe RRI operacije vodili posebno, ločeno knjigovodsko evidenco stroškov</w:t>
            </w:r>
            <w:r w:rsidRPr="004E67C3">
              <w:rPr>
                <w:rFonts w:ascii="Arial Narrow" w:hAnsi="Arial Narrow" w:cs="Arial"/>
                <w:sz w:val="20"/>
                <w:szCs w:val="20"/>
                <w:lang w:eastAsia="sl-SI"/>
              </w:rPr>
              <w:t>, ki se nanašajo</w:t>
            </w:r>
            <w:r w:rsidRPr="004E67C3" w:rsidDel="00F736A9">
              <w:rPr>
                <w:rFonts w:ascii="Arial Narrow" w:hAnsi="Arial Narrow" w:cs="Arial"/>
                <w:sz w:val="20"/>
                <w:szCs w:val="20"/>
                <w:lang w:eastAsia="sl-SI"/>
              </w:rPr>
              <w:t xml:space="preserve"> </w:t>
            </w:r>
            <w:r w:rsidRPr="004E67C3">
              <w:rPr>
                <w:rFonts w:ascii="Arial Narrow" w:hAnsi="Arial Narrow" w:cs="Arial"/>
                <w:sz w:val="20"/>
                <w:szCs w:val="20"/>
                <w:lang w:eastAsia="sl-SI"/>
              </w:rPr>
              <w:t xml:space="preserve">na RRI </w:t>
            </w:r>
            <w:r w:rsidRPr="004E67C3">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FA442A" w:rsidRPr="004E67C3" w14:paraId="603DBD70" w14:textId="77777777" w:rsidTr="00856795">
              <w:trPr>
                <w:trHeight w:val="332"/>
              </w:trPr>
              <w:tc>
                <w:tcPr>
                  <w:tcW w:w="8505" w:type="dxa"/>
                  <w:shd w:val="clear" w:color="auto" w:fill="FFF2CC"/>
                </w:tcPr>
                <w:p w14:paraId="67CA8ADA" w14:textId="77777777" w:rsidR="00FA442A" w:rsidRPr="004E67C3" w:rsidRDefault="00FA442A" w:rsidP="00FA442A">
                  <w:pPr>
                    <w:pStyle w:val="Odstavekseznama"/>
                    <w:ind w:left="0"/>
                    <w:contextualSpacing w:val="0"/>
                    <w:rPr>
                      <w:rFonts w:ascii="Arial Narrow" w:hAnsi="Arial Narrow"/>
                      <w:b/>
                      <w:sz w:val="20"/>
                      <w:szCs w:val="20"/>
                      <w:lang w:eastAsia="sl-SI"/>
                    </w:rPr>
                  </w:pPr>
                </w:p>
              </w:tc>
            </w:tr>
          </w:tbl>
          <w:p w14:paraId="3B994F46" w14:textId="77777777" w:rsidR="00FA442A" w:rsidRPr="004E67C3" w:rsidRDefault="00FA442A" w:rsidP="00FA442A">
            <w:pPr>
              <w:pStyle w:val="Odstavekseznama"/>
              <w:ind w:left="426"/>
              <w:contextualSpacing w:val="0"/>
              <w:rPr>
                <w:rFonts w:ascii="Arial Narrow" w:hAnsi="Arial Narrow"/>
                <w:i/>
                <w:sz w:val="20"/>
                <w:szCs w:val="20"/>
                <w:lang w:eastAsia="sl-SI"/>
              </w:rPr>
            </w:pPr>
            <w:r w:rsidRPr="004E67C3">
              <w:rPr>
                <w:rFonts w:ascii="Arial Narrow" w:hAnsi="Arial Narrow"/>
                <w:i/>
                <w:sz w:val="20"/>
                <w:szCs w:val="20"/>
                <w:lang w:eastAsia="sl-SI"/>
              </w:rPr>
              <w:t>(vpišite naziv in številko stroškovnega mesta, na katerem bo vodena RRI operacija)</w:t>
            </w:r>
          </w:p>
          <w:p w14:paraId="03830541"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predlog operacije v angleškem jeziku, ki smo ga predložili na fazo 2 SME Instrumenta v okviru Obzorja 2020, se ujema s slovenskim prevodom, ki ga prilagamo vlogi,</w:t>
            </w:r>
          </w:p>
          <w:p w14:paraId="546D3367"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prijavljena RRI operacija na ta javni razpis je zaključena celota,</w:t>
            </w:r>
          </w:p>
          <w:p w14:paraId="7C59D75F"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med načrtovane upravičene stroške nismo vključili stroškov za aktivnosti RRI operacije, ki bodo povezane z izvozom, ko je pomoč neposredno vezana na izvožene količine, vzpostavitev in delovanje distribucijskega omrežja ali na druge tekoče izdatke, povezane z izvozno aktivnostjo,</w:t>
            </w:r>
            <w:r w:rsidRPr="004E67C3">
              <w:rPr>
                <w:rFonts w:ascii="Arial Narrow" w:hAnsi="Arial Narrow"/>
                <w:spacing w:val="-2"/>
                <w:sz w:val="20"/>
                <w:szCs w:val="20"/>
              </w:rPr>
              <w:t xml:space="preserve"> </w:t>
            </w:r>
          </w:p>
          <w:p w14:paraId="1DA8595D" w14:textId="77777777" w:rsidR="006A010E" w:rsidRPr="00F73169"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seznanjeni smo z vsebino vseh pravnih podlag, ki so navedene kot podlage javnega razpisa in bomo redno spremljali tudi njihove morebitne spremembe</w:t>
            </w:r>
            <w:r w:rsidR="00A57229" w:rsidRPr="004E67C3">
              <w:rPr>
                <w:rFonts w:ascii="Arial Narrow" w:hAnsi="Arial Narrow"/>
                <w:sz w:val="20"/>
                <w:szCs w:val="20"/>
                <w:lang w:eastAsia="sl-SI"/>
              </w:rPr>
              <w:t>.</w:t>
            </w:r>
          </w:p>
        </w:tc>
      </w:tr>
    </w:tbl>
    <w:p w14:paraId="665C8005"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996"/>
        <w:gridCol w:w="2976"/>
      </w:tblGrid>
      <w:tr w:rsidR="00FD6066" w:rsidRPr="002E420F" w14:paraId="1ACA0F6C" w14:textId="77777777" w:rsidTr="00834234">
        <w:tc>
          <w:tcPr>
            <w:tcW w:w="3095" w:type="dxa"/>
            <w:tcBorders>
              <w:bottom w:val="single" w:sz="4" w:space="0" w:color="auto"/>
            </w:tcBorders>
            <w:shd w:val="clear" w:color="auto" w:fill="BFBFBF" w:themeFill="background1" w:themeFillShade="BF"/>
            <w:vAlign w:val="center"/>
          </w:tcPr>
          <w:p w14:paraId="05A83888"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2996" w:type="dxa"/>
            <w:tcBorders>
              <w:bottom w:val="single" w:sz="4" w:space="0" w:color="auto"/>
            </w:tcBorders>
            <w:shd w:val="clear" w:color="auto" w:fill="BFBFBF" w:themeFill="background1" w:themeFillShade="BF"/>
            <w:vAlign w:val="center"/>
          </w:tcPr>
          <w:p w14:paraId="218D5E6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976" w:type="dxa"/>
            <w:tcBorders>
              <w:bottom w:val="single" w:sz="4" w:space="0" w:color="auto"/>
            </w:tcBorders>
            <w:shd w:val="clear" w:color="auto" w:fill="BFBFBF" w:themeFill="background1" w:themeFillShade="BF"/>
            <w:vAlign w:val="center"/>
          </w:tcPr>
          <w:p w14:paraId="476C24B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39DF6C82" w14:textId="77777777" w:rsidTr="00834234">
        <w:trPr>
          <w:trHeight w:val="328"/>
        </w:trPr>
        <w:tc>
          <w:tcPr>
            <w:tcW w:w="3095" w:type="dxa"/>
            <w:vMerge w:val="restart"/>
            <w:tcBorders>
              <w:top w:val="single" w:sz="4" w:space="0" w:color="auto"/>
              <w:right w:val="single" w:sz="4" w:space="0" w:color="auto"/>
            </w:tcBorders>
            <w:shd w:val="clear" w:color="auto" w:fill="FFF2CC"/>
            <w:vAlign w:val="center"/>
          </w:tcPr>
          <w:p w14:paraId="54BE74E1" w14:textId="77777777" w:rsidR="00CA45B3" w:rsidRPr="002E420F" w:rsidRDefault="00CA45B3" w:rsidP="00FE50CE">
            <w:pPr>
              <w:spacing w:after="0" w:line="240" w:lineRule="auto"/>
              <w:rPr>
                <w:rFonts w:ascii="Arial Narrow" w:hAnsi="Arial Narrow"/>
                <w:sz w:val="20"/>
                <w:szCs w:val="20"/>
              </w:rPr>
            </w:pPr>
          </w:p>
        </w:tc>
        <w:tc>
          <w:tcPr>
            <w:tcW w:w="2996" w:type="dxa"/>
            <w:vMerge w:val="restart"/>
            <w:tcBorders>
              <w:top w:val="single" w:sz="4" w:space="0" w:color="auto"/>
              <w:left w:val="single" w:sz="4" w:space="0" w:color="auto"/>
              <w:right w:val="single" w:sz="4" w:space="0" w:color="auto"/>
            </w:tcBorders>
            <w:shd w:val="clear" w:color="auto" w:fill="FFF2CC"/>
            <w:vAlign w:val="center"/>
          </w:tcPr>
          <w:p w14:paraId="2996C2FE"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vAlign w:val="center"/>
          </w:tcPr>
          <w:p w14:paraId="17C3494A" w14:textId="77777777" w:rsidR="00CA45B3" w:rsidRPr="002E420F" w:rsidRDefault="00CA45B3" w:rsidP="00FE50CE">
            <w:pPr>
              <w:spacing w:after="0" w:line="240" w:lineRule="auto"/>
              <w:rPr>
                <w:rFonts w:ascii="Arial Narrow" w:hAnsi="Arial Narrow"/>
                <w:sz w:val="20"/>
                <w:szCs w:val="20"/>
              </w:rPr>
            </w:pPr>
          </w:p>
        </w:tc>
      </w:tr>
      <w:tr w:rsidR="00CA45B3" w:rsidRPr="002E420F" w14:paraId="04795F5A" w14:textId="77777777" w:rsidTr="00834234">
        <w:trPr>
          <w:trHeight w:val="239"/>
        </w:trPr>
        <w:tc>
          <w:tcPr>
            <w:tcW w:w="3095" w:type="dxa"/>
            <w:vMerge/>
            <w:tcBorders>
              <w:bottom w:val="nil"/>
              <w:right w:val="single" w:sz="4" w:space="0" w:color="auto"/>
            </w:tcBorders>
          </w:tcPr>
          <w:p w14:paraId="4B527BC9"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nil"/>
              <w:right w:val="single" w:sz="4" w:space="0" w:color="auto"/>
            </w:tcBorders>
            <w:shd w:val="clear" w:color="auto" w:fill="C6D9F1"/>
          </w:tcPr>
          <w:p w14:paraId="3663AF94"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BFBFBF" w:themeFill="background1" w:themeFillShade="BF"/>
            <w:vAlign w:val="center"/>
          </w:tcPr>
          <w:p w14:paraId="29538746" w14:textId="77777777" w:rsidR="00CA45B3" w:rsidRPr="002E420F" w:rsidRDefault="00CA45B3" w:rsidP="00CA45B3">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7E967CA3" w14:textId="77777777" w:rsidTr="00834234">
        <w:trPr>
          <w:trHeight w:val="390"/>
        </w:trPr>
        <w:tc>
          <w:tcPr>
            <w:tcW w:w="3095" w:type="dxa"/>
            <w:vMerge/>
            <w:tcBorders>
              <w:bottom w:val="single" w:sz="4" w:space="0" w:color="auto"/>
              <w:right w:val="single" w:sz="4" w:space="0" w:color="auto"/>
            </w:tcBorders>
          </w:tcPr>
          <w:p w14:paraId="3F4BA7C8"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single" w:sz="4" w:space="0" w:color="auto"/>
              <w:right w:val="single" w:sz="4" w:space="0" w:color="auto"/>
            </w:tcBorders>
            <w:shd w:val="clear" w:color="auto" w:fill="C6D9F1"/>
          </w:tcPr>
          <w:p w14:paraId="54708450"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tcPr>
          <w:p w14:paraId="7B90D709" w14:textId="77777777" w:rsidR="00CA45B3" w:rsidRPr="002E420F" w:rsidRDefault="00CA45B3" w:rsidP="00FE50CE">
            <w:pPr>
              <w:spacing w:after="0" w:line="240" w:lineRule="auto"/>
              <w:rPr>
                <w:rFonts w:ascii="Arial Narrow" w:hAnsi="Arial Narrow"/>
                <w:sz w:val="20"/>
                <w:szCs w:val="20"/>
              </w:rPr>
            </w:pPr>
          </w:p>
        </w:tc>
      </w:tr>
    </w:tbl>
    <w:p w14:paraId="6E386988" w14:textId="77777777" w:rsidR="00DD52E3" w:rsidRPr="002E420F" w:rsidRDefault="00DD52E3" w:rsidP="003801C9">
      <w:pPr>
        <w:spacing w:after="0" w:line="240" w:lineRule="auto"/>
        <w:jc w:val="center"/>
        <w:rPr>
          <w:rFonts w:ascii="Arial Narrow" w:hAnsi="Arial Narrow"/>
          <w:sz w:val="20"/>
          <w:szCs w:val="20"/>
        </w:rPr>
      </w:pPr>
    </w:p>
    <w:p w14:paraId="345F7977" w14:textId="00CC83E7" w:rsidR="00FF4E19" w:rsidRPr="002E420F" w:rsidRDefault="00FF4E19" w:rsidP="00FF4E19">
      <w:pPr>
        <w:spacing w:after="0" w:line="240" w:lineRule="auto"/>
        <w:rPr>
          <w:rFonts w:ascii="Arial Narrow" w:hAnsi="Arial Narrow"/>
        </w:rPr>
      </w:pPr>
      <w:bookmarkStart w:id="0" w:name="_GoBack"/>
      <w:bookmarkEnd w:id="0"/>
    </w:p>
    <w:sectPr w:rsidR="00FF4E19" w:rsidRPr="002E420F" w:rsidSect="008376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8C3511" w:rsidRDefault="008C3511" w:rsidP="00C159ED">
      <w:pPr>
        <w:spacing w:after="0" w:line="240" w:lineRule="auto"/>
      </w:pPr>
      <w:r>
        <w:separator/>
      </w:r>
    </w:p>
  </w:endnote>
  <w:endnote w:type="continuationSeparator" w:id="0">
    <w:p w14:paraId="351CE5CF" w14:textId="77777777" w:rsidR="008C3511" w:rsidRDefault="008C3511"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7613" w14:textId="77777777" w:rsidR="008C3511" w:rsidRDefault="008C351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1D67CF9A" w:rsidR="008C3511" w:rsidRPr="00FF4E19" w:rsidRDefault="008C3511"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83761C">
      <w:rPr>
        <w:b/>
        <w:bCs/>
        <w:noProof/>
        <w:sz w:val="16"/>
        <w:szCs w:val="16"/>
      </w:rPr>
      <w:t>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83761C">
      <w:rPr>
        <w:b/>
        <w:bCs/>
        <w:noProof/>
        <w:sz w:val="16"/>
        <w:szCs w:val="16"/>
      </w:rPr>
      <w:t>2</w:t>
    </w:r>
    <w:r w:rsidRPr="00FF4E19">
      <w:rPr>
        <w:b/>
        <w:bCs/>
        <w:sz w:val="16"/>
        <w:szCs w:val="16"/>
      </w:rPr>
      <w:fldChar w:fldCharType="end"/>
    </w:r>
  </w:p>
  <w:p w14:paraId="1E6A6A10" w14:textId="77777777" w:rsidR="008C3511" w:rsidRDefault="008C3511" w:rsidP="006515D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5D5C4EE2" w:rsidR="008C3511" w:rsidRPr="00FF4E19" w:rsidRDefault="008C3511"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83761C">
      <w:rPr>
        <w:b/>
        <w:bCs/>
        <w:noProof/>
        <w:sz w:val="16"/>
        <w:szCs w:val="16"/>
      </w:rPr>
      <w:t>4</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83761C">
      <w:rPr>
        <w:b/>
        <w:bCs/>
        <w:noProof/>
        <w:sz w:val="16"/>
        <w:szCs w:val="16"/>
      </w:rPr>
      <w:t>4</w:t>
    </w:r>
    <w:r w:rsidRPr="00FF4E19">
      <w:rPr>
        <w:b/>
        <w:bCs/>
        <w:sz w:val="16"/>
        <w:szCs w:val="16"/>
      </w:rPr>
      <w:fldChar w:fldCharType="end"/>
    </w:r>
  </w:p>
  <w:p w14:paraId="1EC08F0B" w14:textId="77777777" w:rsidR="008C3511" w:rsidRDefault="008C351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8C3511" w:rsidRDefault="008C3511" w:rsidP="00C159ED">
      <w:pPr>
        <w:spacing w:after="0" w:line="240" w:lineRule="auto"/>
      </w:pPr>
      <w:r>
        <w:separator/>
      </w:r>
    </w:p>
  </w:footnote>
  <w:footnote w:type="continuationSeparator" w:id="0">
    <w:p w14:paraId="5678F1A0" w14:textId="77777777" w:rsidR="008C3511" w:rsidRDefault="008C3511" w:rsidP="00C159ED">
      <w:pPr>
        <w:spacing w:after="0" w:line="240" w:lineRule="auto"/>
      </w:pPr>
      <w:r>
        <w:continuationSeparator/>
      </w:r>
    </w:p>
  </w:footnote>
  <w:footnote w:id="1">
    <w:p w14:paraId="0E5FC0F8" w14:textId="762298B8" w:rsidR="008C3511" w:rsidRPr="00D70A56" w:rsidRDefault="008C3511">
      <w:pPr>
        <w:pStyle w:val="Sprotnaopomba-besedilo"/>
        <w:rPr>
          <w:lang w:val="sl-SI"/>
        </w:rPr>
      </w:pPr>
      <w:r w:rsidRPr="00D70A56">
        <w:rPr>
          <w:rStyle w:val="Sprotnaopomba-sklic"/>
          <w:rFonts w:ascii="Arial Narrow" w:hAnsi="Arial Narrow"/>
          <w:sz w:val="16"/>
          <w:szCs w:val="16"/>
        </w:rPr>
        <w:footnoteRef/>
      </w:r>
      <w:r w:rsidRPr="005100FB">
        <w:rPr>
          <w:lang w:val="sl-SI"/>
        </w:rPr>
        <w:t xml:space="preserve"> </w:t>
      </w:r>
      <w:r w:rsidRPr="00D70A56">
        <w:rPr>
          <w:rFonts w:ascii="Arial Narrow" w:hAnsi="Arial Narrow"/>
          <w:sz w:val="16"/>
          <w:szCs w:val="16"/>
          <w:lang w:val="sl-SI"/>
        </w:rPr>
        <w:t xml:space="preserve">Izjavo izpolnijo in podpišejo le tisti </w:t>
      </w:r>
      <w:proofErr w:type="spellStart"/>
      <w:r w:rsidRPr="00D70A56">
        <w:rPr>
          <w:rFonts w:ascii="Arial Narrow" w:hAnsi="Arial Narrow"/>
          <w:sz w:val="16"/>
          <w:szCs w:val="16"/>
          <w:lang w:val="sl-SI"/>
        </w:rPr>
        <w:t>konzorcijski</w:t>
      </w:r>
      <w:proofErr w:type="spellEnd"/>
      <w:r w:rsidRPr="00D70A56">
        <w:rPr>
          <w:rFonts w:ascii="Arial Narrow" w:hAnsi="Arial Narrow"/>
          <w:sz w:val="16"/>
          <w:szCs w:val="16"/>
          <w:lang w:val="sl-SI"/>
        </w:rPr>
        <w:t xml:space="preserve"> partnerji, ki želijo pridobiti nepovratna sredstva po tem javnem razpisu.</w:t>
      </w:r>
      <w:r>
        <w:rPr>
          <w:rFonts w:ascii="Arial Narrow" w:hAnsi="Arial Narrow"/>
          <w:sz w:val="16"/>
          <w:szCs w:val="16"/>
          <w:lang w:val="sl-SI"/>
        </w:rPr>
        <w:t xml:space="preserve"> K izjavi je potrebno priložiti Prilogo 1 k Obrazcu 2 (Pooblastilo za pridobitev podatkov od Finančne uprave Republike Slovenije).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DFBB" w14:textId="77777777" w:rsidR="008C3511" w:rsidRDefault="008C351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83E3" w14:textId="77777777" w:rsidR="008C3511" w:rsidRDefault="008C3511" w:rsidP="003801C9">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7216" behindDoc="0" locked="0" layoutInCell="1" allowOverlap="1" wp14:anchorId="0888EA17" wp14:editId="07892849">
          <wp:simplePos x="0" y="0"/>
          <wp:positionH relativeFrom="column">
            <wp:posOffset>4256405</wp:posOffset>
          </wp:positionH>
          <wp:positionV relativeFrom="paragraph">
            <wp:posOffset>-52070</wp:posOffset>
          </wp:positionV>
          <wp:extent cx="1126490" cy="395605"/>
          <wp:effectExtent l="0" t="0" r="0" b="0"/>
          <wp:wrapNone/>
          <wp:docPr id="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33DB2747" wp14:editId="797E8F74">
          <wp:extent cx="1905000" cy="400050"/>
          <wp:effectExtent l="0" t="0" r="0" b="0"/>
          <wp:docPr id="1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07524BFB" wp14:editId="7B3992F4">
          <wp:extent cx="1333500" cy="39052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8C3511" w:rsidRDefault="008C3511"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3F31D7"/>
    <w:multiLevelType w:val="hybridMultilevel"/>
    <w:tmpl w:val="891EE644"/>
    <w:lvl w:ilvl="0" w:tplc="6C30D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BF1EC7"/>
    <w:multiLevelType w:val="hybridMultilevel"/>
    <w:tmpl w:val="92DA2C6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11200D"/>
    <w:multiLevelType w:val="hybridMultilevel"/>
    <w:tmpl w:val="2D9AECB2"/>
    <w:lvl w:ilvl="0" w:tplc="28188F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43"/>
  </w:num>
  <w:num w:numId="5">
    <w:abstractNumId w:val="18"/>
  </w:num>
  <w:num w:numId="6">
    <w:abstractNumId w:val="38"/>
  </w:num>
  <w:num w:numId="7">
    <w:abstractNumId w:val="31"/>
  </w:num>
  <w:num w:numId="8">
    <w:abstractNumId w:val="29"/>
  </w:num>
  <w:num w:numId="9">
    <w:abstractNumId w:val="39"/>
  </w:num>
  <w:num w:numId="10">
    <w:abstractNumId w:val="28"/>
  </w:num>
  <w:num w:numId="11">
    <w:abstractNumId w:val="44"/>
  </w:num>
  <w:num w:numId="12">
    <w:abstractNumId w:val="27"/>
  </w:num>
  <w:num w:numId="13">
    <w:abstractNumId w:val="8"/>
  </w:num>
  <w:num w:numId="14">
    <w:abstractNumId w:val="40"/>
  </w:num>
  <w:num w:numId="15">
    <w:abstractNumId w:val="11"/>
  </w:num>
  <w:num w:numId="16">
    <w:abstractNumId w:val="20"/>
  </w:num>
  <w:num w:numId="17">
    <w:abstractNumId w:val="10"/>
  </w:num>
  <w:num w:numId="18">
    <w:abstractNumId w:val="17"/>
  </w:num>
  <w:num w:numId="19">
    <w:abstractNumId w:val="16"/>
  </w:num>
  <w:num w:numId="20">
    <w:abstractNumId w:val="30"/>
  </w:num>
  <w:num w:numId="21">
    <w:abstractNumId w:val="13"/>
  </w:num>
  <w:num w:numId="22">
    <w:abstractNumId w:val="5"/>
  </w:num>
  <w:num w:numId="23">
    <w:abstractNumId w:val="37"/>
  </w:num>
  <w:num w:numId="24">
    <w:abstractNumId w:val="4"/>
  </w:num>
  <w:num w:numId="25">
    <w:abstractNumId w:val="34"/>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6"/>
  </w:num>
  <w:num w:numId="49">
    <w:abstractNumId w:val="35"/>
  </w:num>
  <w:num w:numId="50">
    <w:abstractNumId w:val="33"/>
  </w:num>
  <w:num w:numId="51">
    <w:abstractNumId w:val="25"/>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6D4D"/>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3634F"/>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05A6"/>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4C9A"/>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5849"/>
    <w:rsid w:val="000C7367"/>
    <w:rsid w:val="000D0E8C"/>
    <w:rsid w:val="000D1016"/>
    <w:rsid w:val="000D106A"/>
    <w:rsid w:val="000D2199"/>
    <w:rsid w:val="000D2D6A"/>
    <w:rsid w:val="000D322C"/>
    <w:rsid w:val="000D36E2"/>
    <w:rsid w:val="000D4027"/>
    <w:rsid w:val="000D46A0"/>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265"/>
    <w:rsid w:val="000F33C5"/>
    <w:rsid w:val="000F44CB"/>
    <w:rsid w:val="000F49EC"/>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5E3"/>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1F95"/>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83D"/>
    <w:rsid w:val="00187A2E"/>
    <w:rsid w:val="00190FDE"/>
    <w:rsid w:val="001930B9"/>
    <w:rsid w:val="00193435"/>
    <w:rsid w:val="001938D1"/>
    <w:rsid w:val="00194A3F"/>
    <w:rsid w:val="00194A80"/>
    <w:rsid w:val="00194B28"/>
    <w:rsid w:val="00195415"/>
    <w:rsid w:val="00196E0F"/>
    <w:rsid w:val="001A0458"/>
    <w:rsid w:val="001A1880"/>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118"/>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95C"/>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5B05"/>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14D7"/>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2B18"/>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5C5"/>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934"/>
    <w:rsid w:val="002F4A73"/>
    <w:rsid w:val="002F607C"/>
    <w:rsid w:val="002F6FA6"/>
    <w:rsid w:val="002F731F"/>
    <w:rsid w:val="002F7A1E"/>
    <w:rsid w:val="003003D0"/>
    <w:rsid w:val="0030107E"/>
    <w:rsid w:val="00301E2C"/>
    <w:rsid w:val="003020F5"/>
    <w:rsid w:val="00302242"/>
    <w:rsid w:val="00302734"/>
    <w:rsid w:val="00303042"/>
    <w:rsid w:val="00303564"/>
    <w:rsid w:val="00304220"/>
    <w:rsid w:val="0030502E"/>
    <w:rsid w:val="00306A3C"/>
    <w:rsid w:val="00306C2B"/>
    <w:rsid w:val="00307346"/>
    <w:rsid w:val="00311769"/>
    <w:rsid w:val="00311B81"/>
    <w:rsid w:val="00312129"/>
    <w:rsid w:val="00312D3C"/>
    <w:rsid w:val="003136BA"/>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8EB"/>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1EC"/>
    <w:rsid w:val="00351263"/>
    <w:rsid w:val="00352DE8"/>
    <w:rsid w:val="003539A3"/>
    <w:rsid w:val="00353D2F"/>
    <w:rsid w:val="00354503"/>
    <w:rsid w:val="00355972"/>
    <w:rsid w:val="00356E63"/>
    <w:rsid w:val="003570EB"/>
    <w:rsid w:val="00357AA8"/>
    <w:rsid w:val="00360636"/>
    <w:rsid w:val="00362BE5"/>
    <w:rsid w:val="00363601"/>
    <w:rsid w:val="003639CD"/>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25A"/>
    <w:rsid w:val="0038169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922"/>
    <w:rsid w:val="00396D65"/>
    <w:rsid w:val="00396DAA"/>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5A2"/>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2F50"/>
    <w:rsid w:val="003E5D34"/>
    <w:rsid w:val="003E63CC"/>
    <w:rsid w:val="003E66C7"/>
    <w:rsid w:val="003E6A20"/>
    <w:rsid w:val="003E6EB7"/>
    <w:rsid w:val="003E7823"/>
    <w:rsid w:val="003E7834"/>
    <w:rsid w:val="003F015A"/>
    <w:rsid w:val="003F0190"/>
    <w:rsid w:val="003F02E5"/>
    <w:rsid w:val="003F2535"/>
    <w:rsid w:val="003F2C9E"/>
    <w:rsid w:val="003F332F"/>
    <w:rsid w:val="003F349A"/>
    <w:rsid w:val="003F3774"/>
    <w:rsid w:val="003F38B2"/>
    <w:rsid w:val="003F4863"/>
    <w:rsid w:val="003F68F2"/>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74"/>
    <w:rsid w:val="00435FC5"/>
    <w:rsid w:val="00436325"/>
    <w:rsid w:val="0043680A"/>
    <w:rsid w:val="00436BBF"/>
    <w:rsid w:val="004375CA"/>
    <w:rsid w:val="00437C2D"/>
    <w:rsid w:val="004404BF"/>
    <w:rsid w:val="00440D98"/>
    <w:rsid w:val="004413EE"/>
    <w:rsid w:val="00442214"/>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0F45"/>
    <w:rsid w:val="00461565"/>
    <w:rsid w:val="00461733"/>
    <w:rsid w:val="00461CD2"/>
    <w:rsid w:val="00462734"/>
    <w:rsid w:val="0046477E"/>
    <w:rsid w:val="004649A3"/>
    <w:rsid w:val="00464C47"/>
    <w:rsid w:val="00464CDD"/>
    <w:rsid w:val="00465D17"/>
    <w:rsid w:val="0046606F"/>
    <w:rsid w:val="00466350"/>
    <w:rsid w:val="00466AA7"/>
    <w:rsid w:val="0046771E"/>
    <w:rsid w:val="00470598"/>
    <w:rsid w:val="00470912"/>
    <w:rsid w:val="00471CF5"/>
    <w:rsid w:val="00472934"/>
    <w:rsid w:val="00473702"/>
    <w:rsid w:val="00473A3C"/>
    <w:rsid w:val="00473FB0"/>
    <w:rsid w:val="00474188"/>
    <w:rsid w:val="00474C54"/>
    <w:rsid w:val="00474CC7"/>
    <w:rsid w:val="00475627"/>
    <w:rsid w:val="00475689"/>
    <w:rsid w:val="004758E2"/>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5E32"/>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0792"/>
    <w:rsid w:val="00501011"/>
    <w:rsid w:val="00501406"/>
    <w:rsid w:val="005018CD"/>
    <w:rsid w:val="00501C0A"/>
    <w:rsid w:val="00502B64"/>
    <w:rsid w:val="00502C9A"/>
    <w:rsid w:val="005038FC"/>
    <w:rsid w:val="00503AB6"/>
    <w:rsid w:val="00503C7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5DDD"/>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2F4"/>
    <w:rsid w:val="00565C22"/>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DF3"/>
    <w:rsid w:val="0059071D"/>
    <w:rsid w:val="00590B51"/>
    <w:rsid w:val="00590E57"/>
    <w:rsid w:val="00591994"/>
    <w:rsid w:val="00591BDC"/>
    <w:rsid w:val="00591D59"/>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886"/>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97B"/>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071"/>
    <w:rsid w:val="00613F5D"/>
    <w:rsid w:val="00614566"/>
    <w:rsid w:val="00614BE6"/>
    <w:rsid w:val="00615D73"/>
    <w:rsid w:val="00616304"/>
    <w:rsid w:val="00616789"/>
    <w:rsid w:val="00616F3F"/>
    <w:rsid w:val="006173C9"/>
    <w:rsid w:val="0061794B"/>
    <w:rsid w:val="006202D4"/>
    <w:rsid w:val="00620575"/>
    <w:rsid w:val="006215FA"/>
    <w:rsid w:val="00621A0C"/>
    <w:rsid w:val="006222BB"/>
    <w:rsid w:val="006239D1"/>
    <w:rsid w:val="0062424C"/>
    <w:rsid w:val="00625B24"/>
    <w:rsid w:val="0062688E"/>
    <w:rsid w:val="00626FB1"/>
    <w:rsid w:val="00626FD0"/>
    <w:rsid w:val="00627483"/>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6DC2"/>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101"/>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042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5B7"/>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381"/>
    <w:rsid w:val="00723811"/>
    <w:rsid w:val="00723CA0"/>
    <w:rsid w:val="00724003"/>
    <w:rsid w:val="00724581"/>
    <w:rsid w:val="00725068"/>
    <w:rsid w:val="00725A8A"/>
    <w:rsid w:val="00726621"/>
    <w:rsid w:val="007267A2"/>
    <w:rsid w:val="00727A00"/>
    <w:rsid w:val="00727C89"/>
    <w:rsid w:val="007300E7"/>
    <w:rsid w:val="007301B0"/>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2E7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1FC"/>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323"/>
    <w:rsid w:val="00795B7B"/>
    <w:rsid w:val="00795C72"/>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36D9"/>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E7E52"/>
    <w:rsid w:val="007F07EE"/>
    <w:rsid w:val="007F1E04"/>
    <w:rsid w:val="007F21EE"/>
    <w:rsid w:val="007F25ED"/>
    <w:rsid w:val="007F2BA7"/>
    <w:rsid w:val="007F2D54"/>
    <w:rsid w:val="007F2E55"/>
    <w:rsid w:val="007F3CCC"/>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07BC1"/>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569"/>
    <w:rsid w:val="00834712"/>
    <w:rsid w:val="00834DBD"/>
    <w:rsid w:val="00834E37"/>
    <w:rsid w:val="008357EF"/>
    <w:rsid w:val="00835A8F"/>
    <w:rsid w:val="00835BE5"/>
    <w:rsid w:val="00835C0C"/>
    <w:rsid w:val="00835ED5"/>
    <w:rsid w:val="00836B1E"/>
    <w:rsid w:val="0083756B"/>
    <w:rsid w:val="0083761C"/>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263"/>
    <w:rsid w:val="00890B4D"/>
    <w:rsid w:val="00891B2A"/>
    <w:rsid w:val="00892ED2"/>
    <w:rsid w:val="00892F2B"/>
    <w:rsid w:val="008933AE"/>
    <w:rsid w:val="00893896"/>
    <w:rsid w:val="00894D31"/>
    <w:rsid w:val="00895427"/>
    <w:rsid w:val="0089544C"/>
    <w:rsid w:val="0089583F"/>
    <w:rsid w:val="008963DE"/>
    <w:rsid w:val="00896A3B"/>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3511"/>
    <w:rsid w:val="008C4F4B"/>
    <w:rsid w:val="008C657C"/>
    <w:rsid w:val="008C70ED"/>
    <w:rsid w:val="008C7196"/>
    <w:rsid w:val="008D1782"/>
    <w:rsid w:val="008D1B43"/>
    <w:rsid w:val="008D2062"/>
    <w:rsid w:val="008D2477"/>
    <w:rsid w:val="008D2646"/>
    <w:rsid w:val="008D2FF8"/>
    <w:rsid w:val="008D30FA"/>
    <w:rsid w:val="008D3D3D"/>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32D"/>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43F8"/>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14C9"/>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7EB"/>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A4C"/>
    <w:rsid w:val="009F0D68"/>
    <w:rsid w:val="009F13F6"/>
    <w:rsid w:val="009F192E"/>
    <w:rsid w:val="009F1D5C"/>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17B16"/>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CA4"/>
    <w:rsid w:val="00A35DCA"/>
    <w:rsid w:val="00A36D32"/>
    <w:rsid w:val="00A36F54"/>
    <w:rsid w:val="00A36FFD"/>
    <w:rsid w:val="00A375A2"/>
    <w:rsid w:val="00A405AB"/>
    <w:rsid w:val="00A405BE"/>
    <w:rsid w:val="00A4091B"/>
    <w:rsid w:val="00A40BD3"/>
    <w:rsid w:val="00A40BD7"/>
    <w:rsid w:val="00A41AB4"/>
    <w:rsid w:val="00A41D3B"/>
    <w:rsid w:val="00A4317B"/>
    <w:rsid w:val="00A43C03"/>
    <w:rsid w:val="00A43F15"/>
    <w:rsid w:val="00A44A2A"/>
    <w:rsid w:val="00A453D5"/>
    <w:rsid w:val="00A459B6"/>
    <w:rsid w:val="00A46307"/>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01D"/>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87DA4"/>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32D"/>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63E"/>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3E6"/>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225"/>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256"/>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920"/>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2F46"/>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0C0D"/>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4A00"/>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0386"/>
    <w:rsid w:val="00C610C8"/>
    <w:rsid w:val="00C6128D"/>
    <w:rsid w:val="00C61C5C"/>
    <w:rsid w:val="00C61DEB"/>
    <w:rsid w:val="00C61F84"/>
    <w:rsid w:val="00C61F8F"/>
    <w:rsid w:val="00C62328"/>
    <w:rsid w:val="00C62391"/>
    <w:rsid w:val="00C63E05"/>
    <w:rsid w:val="00C64152"/>
    <w:rsid w:val="00C643D6"/>
    <w:rsid w:val="00C64532"/>
    <w:rsid w:val="00C6537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462"/>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57BB"/>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304"/>
    <w:rsid w:val="00CD4C55"/>
    <w:rsid w:val="00CD4C89"/>
    <w:rsid w:val="00CD4CBA"/>
    <w:rsid w:val="00CD5FCF"/>
    <w:rsid w:val="00CD657B"/>
    <w:rsid w:val="00CD6CE8"/>
    <w:rsid w:val="00CD6F78"/>
    <w:rsid w:val="00CD7ABD"/>
    <w:rsid w:val="00CE0D0C"/>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3DFB"/>
    <w:rsid w:val="00CF46C7"/>
    <w:rsid w:val="00CF5CAE"/>
    <w:rsid w:val="00CF5FF9"/>
    <w:rsid w:val="00CF7236"/>
    <w:rsid w:val="00D014F0"/>
    <w:rsid w:val="00D027D4"/>
    <w:rsid w:val="00D035D8"/>
    <w:rsid w:val="00D03D1C"/>
    <w:rsid w:val="00D03DD0"/>
    <w:rsid w:val="00D04A2F"/>
    <w:rsid w:val="00D055DB"/>
    <w:rsid w:val="00D05952"/>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4D08"/>
    <w:rsid w:val="00D153AA"/>
    <w:rsid w:val="00D1633E"/>
    <w:rsid w:val="00D165AF"/>
    <w:rsid w:val="00D16C1B"/>
    <w:rsid w:val="00D16E16"/>
    <w:rsid w:val="00D17FA8"/>
    <w:rsid w:val="00D215E0"/>
    <w:rsid w:val="00D21640"/>
    <w:rsid w:val="00D21FB8"/>
    <w:rsid w:val="00D22758"/>
    <w:rsid w:val="00D22CEA"/>
    <w:rsid w:val="00D238DE"/>
    <w:rsid w:val="00D2434F"/>
    <w:rsid w:val="00D243B3"/>
    <w:rsid w:val="00D2455B"/>
    <w:rsid w:val="00D246DB"/>
    <w:rsid w:val="00D248D4"/>
    <w:rsid w:val="00D24BBB"/>
    <w:rsid w:val="00D24BFA"/>
    <w:rsid w:val="00D2502D"/>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4984"/>
    <w:rsid w:val="00DC61C4"/>
    <w:rsid w:val="00DD09A0"/>
    <w:rsid w:val="00DD0E1B"/>
    <w:rsid w:val="00DD2238"/>
    <w:rsid w:val="00DD22C5"/>
    <w:rsid w:val="00DD2B6A"/>
    <w:rsid w:val="00DD3D19"/>
    <w:rsid w:val="00DD4EDE"/>
    <w:rsid w:val="00DD52E3"/>
    <w:rsid w:val="00DD5C06"/>
    <w:rsid w:val="00DD65C7"/>
    <w:rsid w:val="00DD690C"/>
    <w:rsid w:val="00DD6EF3"/>
    <w:rsid w:val="00DD6FBA"/>
    <w:rsid w:val="00DD767F"/>
    <w:rsid w:val="00DE0111"/>
    <w:rsid w:val="00DE14B6"/>
    <w:rsid w:val="00DE20AD"/>
    <w:rsid w:val="00DE266C"/>
    <w:rsid w:val="00DE3009"/>
    <w:rsid w:val="00DE31A2"/>
    <w:rsid w:val="00DE3AFC"/>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1AA"/>
    <w:rsid w:val="00E31A11"/>
    <w:rsid w:val="00E32154"/>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16C"/>
    <w:rsid w:val="00E53377"/>
    <w:rsid w:val="00E53AE1"/>
    <w:rsid w:val="00E53AF9"/>
    <w:rsid w:val="00E53B78"/>
    <w:rsid w:val="00E548DD"/>
    <w:rsid w:val="00E551ED"/>
    <w:rsid w:val="00E55B09"/>
    <w:rsid w:val="00E5605F"/>
    <w:rsid w:val="00E560BD"/>
    <w:rsid w:val="00E5686E"/>
    <w:rsid w:val="00E578CC"/>
    <w:rsid w:val="00E57CAA"/>
    <w:rsid w:val="00E6065C"/>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6A2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952"/>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4B2"/>
    <w:rsid w:val="00F10716"/>
    <w:rsid w:val="00F11E81"/>
    <w:rsid w:val="00F13417"/>
    <w:rsid w:val="00F137BD"/>
    <w:rsid w:val="00F13C92"/>
    <w:rsid w:val="00F154D7"/>
    <w:rsid w:val="00F156E9"/>
    <w:rsid w:val="00F1589B"/>
    <w:rsid w:val="00F159FC"/>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226"/>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5F0"/>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174"/>
    <w:rsid w:val="00FB7418"/>
    <w:rsid w:val="00FB76D8"/>
    <w:rsid w:val="00FB7728"/>
    <w:rsid w:val="00FB7779"/>
    <w:rsid w:val="00FC09A3"/>
    <w:rsid w:val="00FC0E13"/>
    <w:rsid w:val="00FC120C"/>
    <w:rsid w:val="00FC29E0"/>
    <w:rsid w:val="00FC2C37"/>
    <w:rsid w:val="00FC2E0F"/>
    <w:rsid w:val="00FC37B6"/>
    <w:rsid w:val="00FC3A79"/>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09F0F37"/>
  <w15:docId w15:val="{5E8BB410-9ED2-4DEA-86F5-AA37996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aliases w:val="Komentar - besedilo,Komentar - besedilo1"/>
    <w:basedOn w:val="Navaden"/>
    <w:link w:val="PripombabesediloZnak"/>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aliases w:val="Komentar - besedilo Znak,Komentar - besedilo1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830E-2789-4BD0-A2F4-E546C262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7700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9032</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3</cp:revision>
  <cp:lastPrinted>2018-04-16T13:45:00Z</cp:lastPrinted>
  <dcterms:created xsi:type="dcterms:W3CDTF">2018-04-18T05:48:00Z</dcterms:created>
  <dcterms:modified xsi:type="dcterms:W3CDTF">2018-04-18T05:48:00Z</dcterms:modified>
</cp:coreProperties>
</file>