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8546" w14:textId="77777777" w:rsidR="00B7269D" w:rsidRPr="00FD583B" w:rsidRDefault="00B7269D" w:rsidP="00B7269D">
      <w:pPr>
        <w:spacing w:after="0" w:line="240" w:lineRule="auto"/>
        <w:rPr>
          <w:rFonts w:ascii="Arial Narrow" w:hAnsi="Arial Narrow" w:cs="Arial"/>
        </w:rPr>
      </w:pPr>
      <w:r w:rsidRPr="00FD583B">
        <w:rPr>
          <w:rFonts w:ascii="Arial Narrow" w:hAnsi="Arial Narrow" w:cs="Arial"/>
        </w:rPr>
        <w:t xml:space="preserve">Priloga št. </w:t>
      </w:r>
      <w:r w:rsidR="002C2909">
        <w:rPr>
          <w:rFonts w:ascii="Arial Narrow" w:hAnsi="Arial Narrow" w:cs="Arial"/>
        </w:rPr>
        <w:t>3</w:t>
      </w:r>
      <w:r w:rsidRPr="00FD583B">
        <w:rPr>
          <w:rFonts w:ascii="Arial Narrow" w:hAnsi="Arial Narrow" w:cs="Arial"/>
        </w:rPr>
        <w:t xml:space="preserve"> k pogodbi: Vzorec </w:t>
      </w:r>
      <w:r w:rsidR="0051631C">
        <w:rPr>
          <w:rFonts w:ascii="Arial Narrow" w:hAnsi="Arial Narrow" w:cs="Arial"/>
        </w:rPr>
        <w:t>obdobnega vsebinskega poročila</w:t>
      </w:r>
      <w:r w:rsidRPr="00FD583B">
        <w:rPr>
          <w:rStyle w:val="Sprotnaopomba-sklic"/>
          <w:rFonts w:ascii="Arial Narrow" w:hAnsi="Arial Narrow" w:cs="Arial"/>
        </w:rPr>
        <w:footnoteReference w:id="1"/>
      </w:r>
      <w:r w:rsidRPr="00FD583B">
        <w:rPr>
          <w:rFonts w:ascii="Arial Narrow" w:hAnsi="Arial Narrow" w:cs="Arial"/>
        </w:rPr>
        <w:t xml:space="preserve"> </w:t>
      </w:r>
    </w:p>
    <w:p w14:paraId="16088940" w14:textId="77777777" w:rsidR="00B7269D" w:rsidRPr="00FD583B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0"/>
      </w:tblGrid>
      <w:tr w:rsidR="00B7269D" w:rsidRPr="00FD583B" w14:paraId="1F43B901" w14:textId="77777777" w:rsidTr="00CA45B3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0862647" w14:textId="77777777" w:rsidR="00B7269D" w:rsidRPr="00FD583B" w:rsidRDefault="003D68FE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OBDOBNO VSEBINSKO POROČILO</w:t>
            </w:r>
          </w:p>
          <w:p w14:paraId="15775D51" w14:textId="77777777" w:rsidR="00B7269D" w:rsidRPr="00FD583B" w:rsidRDefault="00B7269D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 xml:space="preserve">JAVNEGA RAZPISA »Dopolnjevanje SME Instrumenta – Faza </w:t>
            </w:r>
            <w:r w:rsidR="00FD583B" w:rsidRPr="00FD583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>«</w:t>
            </w:r>
            <w:r w:rsidR="00221130">
              <w:rPr>
                <w:rFonts w:ascii="Arial Narrow" w:hAnsi="Arial Narrow" w:cs="Arial"/>
                <w:b/>
                <w:sz w:val="20"/>
                <w:szCs w:val="20"/>
              </w:rPr>
              <w:t xml:space="preserve"> (SME 2/17)</w:t>
            </w:r>
          </w:p>
        </w:tc>
      </w:tr>
      <w:tr w:rsidR="00FD583B" w:rsidRPr="00FD583B" w14:paraId="37ADC70A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041D2745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</w:rPr>
              <w:t>Naziv upravičenca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6D78359D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50CA3370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20B99FFA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Naziv </w:t>
            </w:r>
            <w:r w:rsid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0C3B0F64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94866B7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78242DC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Št. pogodbe o sofinanciranju</w:t>
            </w:r>
            <w:r w:rsid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 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1EFDCA58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4828C0DB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39993EAA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Datum pričetka </w:t>
            </w:r>
            <w:r w:rsid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4705E4D6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68FE" w:rsidRPr="00FD583B" w14:paraId="3085B4F5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5E7B669A" w14:textId="77777777" w:rsidR="003D68FE" w:rsidRPr="00FD583B" w:rsidRDefault="003D68FE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Obdobje poročanja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3F1C0201" w14:textId="77777777" w:rsidR="003D68FE" w:rsidRPr="00FD583B" w:rsidRDefault="003D68FE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47BF79E" w14:textId="77777777" w:rsidR="00B7269D" w:rsidRPr="002E420F" w:rsidRDefault="00B7269D" w:rsidP="00B7269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72D72F5A" w14:textId="77777777" w:rsidR="00B7269D" w:rsidRPr="002E420F" w:rsidRDefault="00B7269D" w:rsidP="00B7269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4440906C" w14:textId="77777777" w:rsidR="00FD583B" w:rsidRPr="00FD583B" w:rsidRDefault="00FD583B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POROČILO O IZVEDBI RRI OPERACIJE </w:t>
      </w:r>
      <w:r w:rsidR="00C3528E">
        <w:rPr>
          <w:rFonts w:ascii="Arial Narrow" w:hAnsi="Arial Narrow" w:cs="Arial"/>
          <w:sz w:val="20"/>
          <w:szCs w:val="20"/>
        </w:rPr>
        <w:t>(po delovnih sklopih)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7210C071" w14:textId="77777777" w:rsidTr="00FD583B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7BF15B78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54EFB6F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B39748" w14:textId="77777777" w:rsidR="0051631C" w:rsidRDefault="0051631C" w:rsidP="0051631C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0FBF4BBF" w14:textId="77777777" w:rsidR="003A77C4" w:rsidRPr="00FD583B" w:rsidRDefault="003A77C4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A77C4">
        <w:rPr>
          <w:rFonts w:ascii="Arial Narrow" w:hAnsi="Arial Narrow" w:cs="Arial"/>
          <w:sz w:val="20"/>
          <w:szCs w:val="20"/>
        </w:rPr>
        <w:t>POROČILO O IZVEDENIH AKTIVNOSTI RRI OPERACIJE, KI SO JIH IZVEDLI KONZORCIJSKI PARTNERJI, KI NISO PREJEMNIKI NEPOVRATNIH SREDSTEV NA PODLAGI SKLENJENE POGODBE O SOFINANCIRANJU RRI OPERACIJE</w:t>
      </w:r>
      <w:r>
        <w:rPr>
          <w:rStyle w:val="Sprotnaopomba-sklic"/>
          <w:rFonts w:ascii="Arial Narrow" w:hAnsi="Arial Narrow" w:cs="Arial"/>
          <w:sz w:val="20"/>
          <w:szCs w:val="20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3A77C4" w:rsidRPr="00FD583B" w14:paraId="1068A3E4" w14:textId="77777777" w:rsidTr="00B06B37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38C9A6C5" w14:textId="77777777" w:rsidR="003A77C4" w:rsidRPr="00FD583B" w:rsidRDefault="003A77C4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B0F98E0" w14:textId="77777777" w:rsidR="003A77C4" w:rsidRPr="00FD583B" w:rsidRDefault="003A77C4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64257E" w14:textId="77777777" w:rsidR="003A77C4" w:rsidRDefault="003A77C4" w:rsidP="0051631C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31FF0713" w14:textId="77777777" w:rsidR="00B257D6" w:rsidRPr="00FD583B" w:rsidRDefault="00B257D6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OPIŠITE NAČIN ŠIRJENJA REZULTATOV RRI OPERACIJE IN PRILOŽITE DOKAZILA O TEM</w:t>
      </w:r>
      <w:r>
        <w:rPr>
          <w:rStyle w:val="Sprotnaopomba-sklic"/>
          <w:rFonts w:ascii="Arial Narrow" w:hAnsi="Arial Narrow" w:cs="Arial"/>
          <w:sz w:val="20"/>
          <w:szCs w:val="20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257D6" w:rsidRPr="00FD583B" w14:paraId="5811CD14" w14:textId="77777777" w:rsidTr="00856795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1FBF3580" w14:textId="77777777" w:rsidR="00B257D6" w:rsidRPr="00FD583B" w:rsidRDefault="00B257D6" w:rsidP="0085679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57441ED" w14:textId="77777777" w:rsidR="00B257D6" w:rsidRPr="00FD583B" w:rsidRDefault="00B257D6" w:rsidP="0085679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F56A02" w14:textId="77777777" w:rsidR="00B257D6" w:rsidRDefault="00B257D6" w:rsidP="0051631C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0AF09E3B" w14:textId="77777777" w:rsidR="0051631C" w:rsidRPr="00FD583B" w:rsidRDefault="0051631C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1631C">
        <w:rPr>
          <w:rFonts w:ascii="Arial Narrow" w:hAnsi="Arial Narrow" w:cs="Arial"/>
          <w:sz w:val="20"/>
          <w:szCs w:val="20"/>
        </w:rPr>
        <w:t>DOSEŽENI CILJI RRI OPERACIJE</w:t>
      </w:r>
      <w:r w:rsidR="003D68FE">
        <w:rPr>
          <w:rFonts w:ascii="Arial Narrow" w:hAnsi="Arial Narrow" w:cs="Arial"/>
          <w:sz w:val="20"/>
          <w:szCs w:val="20"/>
        </w:rPr>
        <w:t xml:space="preserve"> V OBDOBJU POROČANJA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51631C" w:rsidRPr="00FD583B" w14:paraId="04F19274" w14:textId="77777777" w:rsidTr="003D68FE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4BF2E632" w14:textId="77777777" w:rsidR="0051631C" w:rsidRPr="00FD583B" w:rsidRDefault="0051631C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075DECF" w14:textId="77777777" w:rsidR="0051631C" w:rsidRPr="00FD583B" w:rsidRDefault="0051631C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8C2B28" w14:textId="77777777" w:rsidR="0051631C" w:rsidRPr="0051631C" w:rsidRDefault="0051631C" w:rsidP="00FD583B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16606E28" w14:textId="77777777" w:rsidR="00FD583B" w:rsidRPr="00FD583B" w:rsidRDefault="00FD583B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>MOREBITNE TEŽAVE PRI IZVAJANJU RRI OPERACIJE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64F43F83" w14:textId="77777777" w:rsidTr="00FD583B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0C6EB918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BF88EA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3581E0" w14:textId="77777777" w:rsidR="00FD583B" w:rsidRPr="00FD583B" w:rsidRDefault="00FD583B" w:rsidP="00FD58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C41676" w14:textId="77777777" w:rsidR="00FD583B" w:rsidRPr="00FD583B" w:rsidRDefault="00FD583B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OBVEŠČANJE IN INFORMIRANJE JAVNOSTI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31D2960A" w14:textId="77777777" w:rsidTr="00FD583B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519E8D86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AA833A8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D2C796" w14:textId="77777777" w:rsidR="00FD583B" w:rsidRPr="00FD583B" w:rsidRDefault="00FD583B" w:rsidP="00FD583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FD583B" w:rsidRPr="00FD583B" w14:paraId="5A226109" w14:textId="77777777" w:rsidTr="00CA45B3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FAA0D" w14:textId="77777777" w:rsidR="00FD583B" w:rsidRPr="00FD583B" w:rsidRDefault="00FD583B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B5F36" w14:textId="77777777" w:rsidR="00FD583B" w:rsidRPr="00FD583B" w:rsidRDefault="00FD583B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04DB7" w14:textId="77777777" w:rsidR="00FD583B" w:rsidRPr="00FD583B" w:rsidRDefault="00FD583B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CA45B3" w:rsidRPr="00FD583B" w14:paraId="67C1728F" w14:textId="77777777" w:rsidTr="00856795">
        <w:trPr>
          <w:trHeight w:val="414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F18443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6BF10F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F0B838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5B3" w:rsidRPr="00FD583B" w14:paraId="103611EE" w14:textId="77777777" w:rsidTr="00856795">
        <w:trPr>
          <w:trHeight w:val="414"/>
        </w:trPr>
        <w:tc>
          <w:tcPr>
            <w:tcW w:w="3095" w:type="dxa"/>
            <w:vMerge/>
            <w:tcBorders>
              <w:right w:val="single" w:sz="4" w:space="0" w:color="auto"/>
            </w:tcBorders>
          </w:tcPr>
          <w:p w14:paraId="0354D1B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7FDECF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87BE7" w14:textId="77777777" w:rsidR="00CA45B3" w:rsidRPr="00FD583B" w:rsidRDefault="00CA45B3" w:rsidP="002A59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CA45B3" w:rsidRPr="00FD583B" w14:paraId="5CB820A6" w14:textId="77777777" w:rsidTr="00CA45B3">
        <w:trPr>
          <w:trHeight w:val="419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5A961B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3D379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14:paraId="6A8A7505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EC9665C" w14:textId="77777777" w:rsidR="00FD583B" w:rsidRPr="00FD583B" w:rsidRDefault="00FD583B" w:rsidP="00FD58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F689A09" w14:textId="77777777" w:rsidR="00B7269D" w:rsidRPr="002E420F" w:rsidRDefault="00B7269D" w:rsidP="00B7269D">
      <w:pPr>
        <w:rPr>
          <w:rFonts w:ascii="Arial Narrow" w:hAnsi="Arial Narrow"/>
          <w:color w:val="FF0000"/>
          <w:sz w:val="20"/>
          <w:szCs w:val="20"/>
        </w:rPr>
      </w:pPr>
    </w:p>
    <w:p w14:paraId="5AEA111A" w14:textId="0843117F" w:rsidR="002C2909" w:rsidRPr="00FD583B" w:rsidRDefault="002C2909" w:rsidP="002C2909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sectPr w:rsidR="002C2909" w:rsidRPr="00FD583B" w:rsidSect="00516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7613" w14:textId="77777777" w:rsidR="00B476FC" w:rsidRDefault="00B476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1C8D1646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524CF2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524CF2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7E72" w14:textId="110D3B88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524CF2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524CF2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</w:p>
  <w:p w14:paraId="1EC08F0B" w14:textId="77777777" w:rsidR="00B476FC" w:rsidRDefault="00B47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  <w:footnote w:id="1">
    <w:p w14:paraId="1D40B89C" w14:textId="77777777" w:rsidR="00B476FC" w:rsidRPr="00D348D7" w:rsidRDefault="00B476FC" w:rsidP="00B7269D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rFonts w:ascii="Arial Narrow" w:hAnsi="Arial Narrow"/>
          <w:sz w:val="16"/>
          <w:szCs w:val="16"/>
          <w:lang w:val="sl-SI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Za namen spremljanja pogodbe </w:t>
      </w:r>
      <w:r>
        <w:rPr>
          <w:rFonts w:ascii="Arial Narrow" w:hAnsi="Arial Narrow"/>
          <w:sz w:val="16"/>
          <w:szCs w:val="16"/>
          <w:lang w:val="sl-SI"/>
        </w:rPr>
        <w:t>o sofinanciranju RRI operacije. Priloži se k vsakokratnem zahtevku za izplačilo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. </w:t>
      </w:r>
    </w:p>
  </w:footnote>
  <w:footnote w:id="2">
    <w:p w14:paraId="56F6FBE2" w14:textId="77777777" w:rsidR="00B476FC" w:rsidRPr="003A77C4" w:rsidRDefault="00B476FC" w:rsidP="003A77C4">
      <w:pPr>
        <w:pStyle w:val="Sprotnaopomba-besedilo"/>
        <w:rPr>
          <w:lang w:val="sl-SI"/>
        </w:rPr>
      </w:pPr>
      <w:r w:rsidRPr="003A77C4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lang w:val="sl-SI"/>
        </w:rPr>
        <w:t xml:space="preserve"> 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To točko </w:t>
      </w:r>
      <w:r>
        <w:rPr>
          <w:rFonts w:ascii="Arial Narrow" w:hAnsi="Arial Narrow"/>
          <w:sz w:val="16"/>
          <w:szCs w:val="16"/>
          <w:lang w:val="sl-SI"/>
        </w:rPr>
        <w:t>obdobnega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</w:t>
      </w:r>
      <w:r>
        <w:rPr>
          <w:rFonts w:ascii="Arial Narrow" w:hAnsi="Arial Narrow"/>
          <w:sz w:val="16"/>
          <w:szCs w:val="16"/>
          <w:lang w:val="sl-SI"/>
        </w:rPr>
        <w:t xml:space="preserve">vsebinskega 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poročila izpolnijo le tisti vodilni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če v konzorciju sodelujejo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ki po pogodbi o sofinanciranju RRI operacije niso upravičeni do nepovratnih sredstev.</w:t>
      </w:r>
    </w:p>
  </w:footnote>
  <w:footnote w:id="3">
    <w:p w14:paraId="5C29E451" w14:textId="77777777" w:rsidR="00B476FC" w:rsidRPr="003A77C4" w:rsidRDefault="00B476FC" w:rsidP="00B257D6">
      <w:pPr>
        <w:pStyle w:val="Sprotnaopomba-besedilo"/>
        <w:rPr>
          <w:lang w:val="sl-SI"/>
        </w:rPr>
      </w:pPr>
      <w:r w:rsidRPr="003A77C4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lang w:val="sl-SI"/>
        </w:rPr>
        <w:t xml:space="preserve"> 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To točko </w:t>
      </w:r>
      <w:r>
        <w:rPr>
          <w:rFonts w:ascii="Arial Narrow" w:hAnsi="Arial Narrow"/>
          <w:sz w:val="16"/>
          <w:szCs w:val="16"/>
          <w:lang w:val="sl-SI"/>
        </w:rPr>
        <w:t>obdobnega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</w:t>
      </w:r>
      <w:r>
        <w:rPr>
          <w:rFonts w:ascii="Arial Narrow" w:hAnsi="Arial Narrow"/>
          <w:sz w:val="16"/>
          <w:szCs w:val="16"/>
          <w:lang w:val="sl-SI"/>
        </w:rPr>
        <w:t>vsebinskega poročila izpolnite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le </w:t>
      </w:r>
      <w:r>
        <w:rPr>
          <w:rFonts w:ascii="Arial Narrow" w:hAnsi="Arial Narrow"/>
          <w:sz w:val="16"/>
          <w:szCs w:val="16"/>
          <w:lang w:val="sl-SI"/>
        </w:rPr>
        <w:t>v primeru, če ste v vlogi navedli, da boste rezultate RRI operacije širili javno (možni načini širjenja:  konference, objave (javne), prosto dostopne zbirke podatkov, brezplačna in odprta programska oprema).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DFBB" w14:textId="77777777" w:rsidR="00B476FC" w:rsidRDefault="00B476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77777777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6AC79260" wp14:editId="054750E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1BF79AA4" wp14:editId="04F44E90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B769AA5" wp14:editId="0017657E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884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BF2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3EE0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4CF2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2C87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1F64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1359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BE75-EE3D-4FD1-8D79-9900B2C6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853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4</cp:revision>
  <cp:lastPrinted>2017-07-25T11:34:00Z</cp:lastPrinted>
  <dcterms:created xsi:type="dcterms:W3CDTF">2017-07-26T11:02:00Z</dcterms:created>
  <dcterms:modified xsi:type="dcterms:W3CDTF">2017-07-26T11:15:00Z</dcterms:modified>
</cp:coreProperties>
</file>