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036F" w14:textId="7EE4F3EF" w:rsidR="00E739DB" w:rsidRPr="00F31D33" w:rsidRDefault="00E739DB" w:rsidP="00E739DB">
      <w:pPr>
        <w:spacing w:after="0"/>
        <w:rPr>
          <w:rFonts w:ascii="Arial" w:hAnsi="Arial" w:cs="Arial"/>
        </w:rPr>
      </w:pPr>
      <w:r w:rsidRPr="00F31D33">
        <w:rPr>
          <w:rFonts w:ascii="Arial" w:hAnsi="Arial" w:cs="Arial"/>
        </w:rPr>
        <w:t>Št. dok.: 302-</w:t>
      </w:r>
      <w:r w:rsidR="00F31D33" w:rsidRPr="00F31D33">
        <w:rPr>
          <w:rFonts w:ascii="Arial" w:hAnsi="Arial" w:cs="Arial"/>
        </w:rPr>
        <w:t>4</w:t>
      </w:r>
      <w:r w:rsidRPr="00F31D33">
        <w:rPr>
          <w:rFonts w:ascii="Arial" w:hAnsi="Arial" w:cs="Arial"/>
        </w:rPr>
        <w:t>-0/202</w:t>
      </w:r>
      <w:r w:rsidR="00FD1C71" w:rsidRPr="00F31D33">
        <w:rPr>
          <w:rFonts w:ascii="Arial" w:hAnsi="Arial" w:cs="Arial"/>
        </w:rPr>
        <w:t>4/</w:t>
      </w:r>
      <w:r w:rsidR="00F31D33">
        <w:rPr>
          <w:rFonts w:ascii="Arial" w:hAnsi="Arial" w:cs="Arial"/>
        </w:rPr>
        <w:t>2</w:t>
      </w:r>
    </w:p>
    <w:p w14:paraId="566195DC" w14:textId="7A3BAA1D" w:rsidR="00E739DB" w:rsidRPr="00C33E2B" w:rsidRDefault="00E739DB" w:rsidP="00E739DB">
      <w:pPr>
        <w:spacing w:after="0"/>
        <w:rPr>
          <w:rFonts w:ascii="Arial" w:hAnsi="Arial" w:cs="Arial"/>
        </w:rPr>
      </w:pPr>
      <w:r w:rsidRPr="00F31D33">
        <w:rPr>
          <w:rFonts w:ascii="Arial" w:hAnsi="Arial" w:cs="Arial"/>
        </w:rPr>
        <w:t xml:space="preserve">Datum: </w:t>
      </w:r>
      <w:r w:rsidR="00FD1C71" w:rsidRPr="00F31D33">
        <w:rPr>
          <w:rFonts w:ascii="Arial" w:hAnsi="Arial" w:cs="Arial"/>
        </w:rPr>
        <w:t>2</w:t>
      </w:r>
      <w:r w:rsidR="00F31D33" w:rsidRPr="00F31D33">
        <w:rPr>
          <w:rFonts w:ascii="Arial" w:hAnsi="Arial" w:cs="Arial"/>
        </w:rPr>
        <w:t>9</w:t>
      </w:r>
      <w:r w:rsidR="00FD1C71" w:rsidRPr="00F31D33">
        <w:rPr>
          <w:rFonts w:ascii="Arial" w:hAnsi="Arial" w:cs="Arial"/>
        </w:rPr>
        <w:t>.2</w:t>
      </w:r>
      <w:r w:rsidRPr="00F31D33">
        <w:rPr>
          <w:rFonts w:ascii="Arial" w:hAnsi="Arial" w:cs="Arial"/>
        </w:rPr>
        <w:t>.202</w:t>
      </w:r>
      <w:r w:rsidR="00FD1C71" w:rsidRPr="00F31D33">
        <w:rPr>
          <w:rFonts w:ascii="Arial" w:hAnsi="Arial" w:cs="Arial"/>
        </w:rPr>
        <w:t>4</w:t>
      </w:r>
    </w:p>
    <w:p w14:paraId="78BEFF45" w14:textId="77777777" w:rsidR="00E739DB" w:rsidRPr="00C33E2B" w:rsidRDefault="00E739DB" w:rsidP="00726471">
      <w:pPr>
        <w:spacing w:after="0"/>
        <w:rPr>
          <w:rFonts w:ascii="Arial" w:hAnsi="Arial" w:cs="Arial"/>
        </w:rPr>
      </w:pPr>
    </w:p>
    <w:p w14:paraId="41148324" w14:textId="77777777" w:rsidR="00E739DB" w:rsidRPr="00C33E2B" w:rsidRDefault="00E739DB" w:rsidP="00E739D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33E2B">
        <w:rPr>
          <w:rFonts w:ascii="Arial" w:eastAsia="Times New Roman" w:hAnsi="Arial" w:cs="Arial"/>
          <w:lang w:eastAsia="sl-SI"/>
        </w:rPr>
        <w:t>Na podlagi:</w:t>
      </w:r>
    </w:p>
    <w:p w14:paraId="4AF7DD69" w14:textId="3E138B90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sl-SI" w:eastAsia="sl-SI"/>
        </w:rPr>
      </w:pPr>
      <w:r w:rsidRPr="00C33E2B">
        <w:rPr>
          <w:rFonts w:ascii="Arial" w:eastAsia="Times New Roman" w:hAnsi="Arial" w:cs="Arial"/>
          <w:lang w:val="sl-SI" w:eastAsia="sl-SI"/>
        </w:rPr>
        <w:t>Proračuna Republike Slovenije za leto 202</w:t>
      </w:r>
      <w:r w:rsidR="00FD1C71" w:rsidRPr="00C33E2B">
        <w:rPr>
          <w:rFonts w:ascii="Arial" w:eastAsia="Times New Roman" w:hAnsi="Arial" w:cs="Arial"/>
          <w:lang w:val="sl-SI" w:eastAsia="sl-SI"/>
        </w:rPr>
        <w:t>4</w:t>
      </w:r>
      <w:r w:rsidRPr="00C33E2B">
        <w:rPr>
          <w:rFonts w:ascii="Arial" w:eastAsia="Times New Roman" w:hAnsi="Arial" w:cs="Arial"/>
          <w:lang w:val="sl-SI" w:eastAsia="sl-SI"/>
        </w:rPr>
        <w:t xml:space="preserve"> (DP 202</w:t>
      </w:r>
      <w:r w:rsidR="00FD1C71" w:rsidRPr="00C33E2B">
        <w:rPr>
          <w:rFonts w:ascii="Arial" w:eastAsia="Times New Roman" w:hAnsi="Arial" w:cs="Arial"/>
          <w:lang w:val="sl-SI" w:eastAsia="sl-SI"/>
        </w:rPr>
        <w:t>4</w:t>
      </w:r>
      <w:r w:rsidRPr="00C33E2B">
        <w:rPr>
          <w:rFonts w:ascii="Arial" w:eastAsia="Times New Roman" w:hAnsi="Arial" w:cs="Arial"/>
          <w:lang w:val="sl-SI" w:eastAsia="sl-SI"/>
        </w:rPr>
        <w:t xml:space="preserve">) (Uradni list RS, št. </w:t>
      </w:r>
      <w:r w:rsidR="00FD1C71" w:rsidRPr="00C33E2B">
        <w:rPr>
          <w:rFonts w:ascii="Arial" w:eastAsia="Times New Roman" w:hAnsi="Arial" w:cs="Arial"/>
          <w:lang w:val="sl-SI" w:eastAsia="sl-SI"/>
        </w:rPr>
        <w:t>150</w:t>
      </w:r>
      <w:r w:rsidRPr="00C33E2B">
        <w:rPr>
          <w:rFonts w:ascii="Arial" w:eastAsia="Times New Roman" w:hAnsi="Arial" w:cs="Arial"/>
          <w:lang w:val="sl-SI" w:eastAsia="sl-SI"/>
        </w:rPr>
        <w:t>/2</w:t>
      </w:r>
      <w:r w:rsidR="00FD1C71" w:rsidRPr="00C33E2B">
        <w:rPr>
          <w:rFonts w:ascii="Arial" w:eastAsia="Times New Roman" w:hAnsi="Arial" w:cs="Arial"/>
          <w:lang w:val="sl-SI" w:eastAsia="sl-SI"/>
        </w:rPr>
        <w:t>2 in 123/23</w:t>
      </w:r>
      <w:r w:rsidRPr="00C33E2B">
        <w:rPr>
          <w:rFonts w:ascii="Arial" w:eastAsia="Times New Roman" w:hAnsi="Arial" w:cs="Arial"/>
          <w:lang w:val="sl-SI" w:eastAsia="sl-SI"/>
        </w:rPr>
        <w:t>),</w:t>
      </w:r>
    </w:p>
    <w:p w14:paraId="21F5DD1D" w14:textId="30869595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sl-SI" w:eastAsia="sl-SI"/>
        </w:rPr>
      </w:pPr>
      <w:r w:rsidRPr="00C33E2B">
        <w:rPr>
          <w:rFonts w:ascii="Arial" w:hAnsi="Arial" w:cs="Arial"/>
          <w:shd w:val="clear" w:color="auto" w:fill="FFFFFF"/>
          <w:lang w:val="sl-SI"/>
        </w:rPr>
        <w:t>Zakona o izvrševanju proračunov Republike Slovenije za leti 2023 in 2024 (Uradni list RS, št.</w:t>
      </w:r>
      <w:r w:rsidR="00FD1C71" w:rsidRPr="00C33E2B">
        <w:rPr>
          <w:rFonts w:ascii="Arial" w:hAnsi="Arial" w:cs="Arial"/>
          <w:shd w:val="clear" w:color="auto" w:fill="FFFFFF"/>
          <w:lang w:val="sl-SI"/>
        </w:rPr>
        <w:t xml:space="preserve"> 150/22, 65/23, 76/23 – ZJF-I, 97/23 in 123/23 – ZIPRS 2425)</w:t>
      </w:r>
      <w:r w:rsidRPr="00C33E2B">
        <w:rPr>
          <w:rFonts w:ascii="Arial" w:hAnsi="Arial" w:cs="Arial"/>
          <w:shd w:val="clear" w:color="auto" w:fill="FFFFFF"/>
          <w:lang w:val="sl-SI"/>
        </w:rPr>
        <w:t>,</w:t>
      </w:r>
    </w:p>
    <w:p w14:paraId="20A3B026" w14:textId="04213044" w:rsidR="00AB0BFE" w:rsidRPr="00C33E2B" w:rsidRDefault="00AB0BFE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hd w:val="clear" w:color="auto" w:fill="FFFFFF"/>
          <w:lang w:val="sl-SI"/>
        </w:rPr>
      </w:pPr>
      <w:r w:rsidRPr="00C33E2B">
        <w:rPr>
          <w:rFonts w:ascii="Arial" w:hAnsi="Arial" w:cs="Arial"/>
          <w:shd w:val="clear" w:color="auto" w:fill="FFFFFF"/>
          <w:lang w:val="sl-SI"/>
        </w:rPr>
        <w:t>Pravilnika o postopkih za izvrševanje proračuna Republike Slovenije (Uradni list RS, št. 50/07, 61/08, 99/09 – ZIPRS1011, 3/13, 81/16, 11/22, 96/22, 105/22 – ZZNŠPP, 149/22 in 106/23),</w:t>
      </w:r>
    </w:p>
    <w:p w14:paraId="0AA45578" w14:textId="49805387" w:rsidR="00E739DB" w:rsidRPr="00F31D33" w:rsidRDefault="00F31D33" w:rsidP="00FD1C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  <w:lang w:val="sl-SI"/>
        </w:rPr>
      </w:pPr>
      <w:r w:rsidRPr="00F31D33">
        <w:rPr>
          <w:rFonts w:ascii="Arial" w:hAnsi="Arial" w:cs="Arial"/>
          <w:shd w:val="clear" w:color="auto" w:fill="FFFFFF"/>
          <w:lang w:val="sl-SI"/>
        </w:rPr>
        <w:t>Programa dela in Finančnega načrta Javne agencije Republike Slovenije za spodbujanje investicij, podjetništva in internacionalizacije za leti 2023 in 2024 – prečiščeno besedilo št. 1, ki ga je sprejel Svet agencije na 46. redni seji, dne 16.6.2023 in h kateremu je Ministrstvo za gospodarstvo, turizem in šport podalo soglasje dne 29.6.2023, št. 302-31/2022/20,  ter na 50. redni seji, dne 13.2.2023 sprejetih Sprememb Programa dela in finančnega načrta za leto 2024 (prečiščeno besedilo št. 1) ter Programa dela in Finančnega načrta za leto 2025, h katerim je Ministrstvo za gospodarstvo, turizem in šport podalo soglasje dne 22.2.2024, št. 302-60/2023/10</w:t>
      </w:r>
      <w:r w:rsidR="00E739DB" w:rsidRPr="00F31D33">
        <w:rPr>
          <w:rFonts w:ascii="Arial" w:hAnsi="Arial" w:cs="Arial"/>
          <w:shd w:val="clear" w:color="auto" w:fill="FFFFFF"/>
          <w:lang w:val="sl-SI"/>
        </w:rPr>
        <w:t>,</w:t>
      </w:r>
    </w:p>
    <w:p w14:paraId="5D6FA174" w14:textId="1D287A23" w:rsidR="00E739DB" w:rsidRPr="00C33E2B" w:rsidRDefault="00E739DB" w:rsidP="00E739DB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lang w:val="sl-SI"/>
        </w:rPr>
      </w:pPr>
      <w:r w:rsidRPr="00C33E2B">
        <w:rPr>
          <w:rFonts w:ascii="Arial" w:eastAsia="Times New Roman" w:hAnsi="Arial" w:cs="Arial"/>
          <w:lang w:val="sl-SI" w:eastAsia="sl-SI"/>
        </w:rPr>
        <w:t>Pogodb</w:t>
      </w:r>
      <w:r w:rsidR="00FD1C71" w:rsidRPr="00C33E2B">
        <w:rPr>
          <w:rFonts w:ascii="Arial" w:eastAsia="Times New Roman" w:hAnsi="Arial" w:cs="Arial"/>
          <w:lang w:val="sl-SI" w:eastAsia="sl-SI"/>
        </w:rPr>
        <w:t>e</w:t>
      </w:r>
      <w:r w:rsidRPr="00C33E2B">
        <w:rPr>
          <w:rFonts w:ascii="Arial" w:eastAsia="Times New Roman" w:hAnsi="Arial" w:cs="Arial"/>
          <w:lang w:val="sl-SI" w:eastAsia="sl-SI"/>
        </w:rPr>
        <w:t xml:space="preserve"> št. </w:t>
      </w:r>
      <w:r w:rsidR="00FD1C71" w:rsidRPr="00C33E2B">
        <w:rPr>
          <w:rFonts w:ascii="Arial" w:eastAsia="Times New Roman" w:hAnsi="Arial" w:cs="Arial"/>
          <w:lang w:val="sl-SI" w:eastAsia="sl-SI"/>
        </w:rPr>
        <w:t>C2180</w:t>
      </w:r>
      <w:r w:rsidRPr="00C33E2B">
        <w:rPr>
          <w:rFonts w:ascii="Arial" w:eastAsia="Times New Roman" w:hAnsi="Arial" w:cs="Arial"/>
          <w:lang w:val="sl-SI" w:eastAsia="sl-SI"/>
        </w:rPr>
        <w:t>-2</w:t>
      </w:r>
      <w:r w:rsidR="00FD1C71" w:rsidRPr="00C33E2B">
        <w:rPr>
          <w:rFonts w:ascii="Arial" w:eastAsia="Times New Roman" w:hAnsi="Arial" w:cs="Arial"/>
          <w:lang w:val="sl-SI" w:eastAsia="sl-SI"/>
        </w:rPr>
        <w:t xml:space="preserve">4Z141301 </w:t>
      </w:r>
      <w:r w:rsidRPr="00C33E2B">
        <w:rPr>
          <w:rFonts w:ascii="Arial" w:eastAsia="Times New Roman" w:hAnsi="Arial" w:cs="Arial"/>
          <w:lang w:val="sl-SI" w:eastAsia="sl-SI"/>
        </w:rPr>
        <w:t xml:space="preserve">o izvajanju in financiranju promocijskih aktivnosti za lesno predelovalno industrijo in promocijskih aktivnosti rabe lesa </w:t>
      </w:r>
      <w:r w:rsidR="00FD1C71" w:rsidRPr="00C33E2B">
        <w:rPr>
          <w:rFonts w:ascii="Arial" w:eastAsia="Times New Roman" w:hAnsi="Arial" w:cs="Arial"/>
          <w:lang w:val="sl-SI" w:eastAsia="sl-SI"/>
        </w:rPr>
        <w:t>z dne 8.1.2024,</w:t>
      </w:r>
    </w:p>
    <w:p w14:paraId="1E91B636" w14:textId="77777777" w:rsidR="00E739DB" w:rsidRPr="00F31D33" w:rsidRDefault="00E739DB" w:rsidP="00E739DB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14:paraId="5707EBA4" w14:textId="788AE897" w:rsidR="00E739DB" w:rsidRPr="00C33E2B" w:rsidRDefault="00E739DB" w:rsidP="00E739DB">
      <w:pPr>
        <w:jc w:val="center"/>
        <w:rPr>
          <w:rFonts w:ascii="Arial" w:hAnsi="Arial" w:cs="Arial"/>
        </w:rPr>
      </w:pPr>
      <w:r w:rsidRPr="00C33E2B">
        <w:rPr>
          <w:rFonts w:ascii="Arial" w:hAnsi="Arial" w:cs="Arial"/>
        </w:rPr>
        <w:t>SPIRIT Slovenija</w:t>
      </w:r>
      <w:r w:rsidR="00FD1C71" w:rsidRPr="00C33E2B">
        <w:rPr>
          <w:rFonts w:ascii="Arial" w:hAnsi="Arial" w:cs="Arial"/>
        </w:rPr>
        <w:t>, javna agencija</w:t>
      </w:r>
      <w:r w:rsidRPr="00C33E2B">
        <w:rPr>
          <w:rFonts w:ascii="Arial" w:hAnsi="Arial" w:cs="Arial"/>
        </w:rPr>
        <w:t xml:space="preserve"> objavlja</w:t>
      </w:r>
    </w:p>
    <w:p w14:paraId="651CC330" w14:textId="77777777" w:rsidR="00FD1C71" w:rsidRPr="00C33E2B" w:rsidRDefault="00E739DB" w:rsidP="00E739D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3E2B">
        <w:rPr>
          <w:rFonts w:ascii="Arial" w:hAnsi="Arial" w:cs="Arial"/>
          <w:b/>
          <w:color w:val="000000"/>
          <w:sz w:val="24"/>
          <w:szCs w:val="24"/>
        </w:rPr>
        <w:t xml:space="preserve">JAVNO POVABILO ZA NABOR IN IZBOR DOGODKOV </w:t>
      </w:r>
    </w:p>
    <w:p w14:paraId="08635901" w14:textId="7CE461AA" w:rsidR="00E739DB" w:rsidRPr="00C33E2B" w:rsidRDefault="00E739DB" w:rsidP="00773A2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33E2B">
        <w:rPr>
          <w:rFonts w:ascii="Arial" w:hAnsi="Arial" w:cs="Arial"/>
          <w:b/>
          <w:color w:val="000000"/>
          <w:sz w:val="24"/>
          <w:szCs w:val="24"/>
        </w:rPr>
        <w:t>ZA PROMOCIJO UPORABE LESA IN OZAVEŠČANJE O NJEGOVIH PREDNOSTIH TER VEČANJE PREPOZNAVNOSTI LESA KOT MATERIALA PRIHODNOSTI V LETU 202</w:t>
      </w:r>
      <w:r w:rsidR="0087783F">
        <w:rPr>
          <w:rFonts w:ascii="Arial" w:hAnsi="Arial" w:cs="Arial"/>
          <w:b/>
          <w:color w:val="000000"/>
          <w:sz w:val="24"/>
          <w:szCs w:val="24"/>
        </w:rPr>
        <w:t>4</w:t>
      </w:r>
      <w:r w:rsidRPr="00C33E2B">
        <w:rPr>
          <w:rFonts w:ascii="Arial" w:hAnsi="Arial" w:cs="Arial"/>
          <w:b/>
          <w:color w:val="000000"/>
          <w:sz w:val="24"/>
          <w:szCs w:val="24"/>
        </w:rPr>
        <w:t>, V KATERE SE BO AGENCIJA VKLJUČILA V VLOGI NACIONALNEGA PARTNERJA</w:t>
      </w:r>
    </w:p>
    <w:p w14:paraId="56CD18A7" w14:textId="77777777" w:rsidR="00726471" w:rsidRDefault="00726471" w:rsidP="00B352B1">
      <w:pPr>
        <w:spacing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62C1430A" w14:textId="34811345" w:rsidR="00E739DB" w:rsidRPr="00C33E2B" w:rsidRDefault="00E739DB" w:rsidP="00B352B1">
      <w:pPr>
        <w:spacing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33E2B">
        <w:rPr>
          <w:rFonts w:ascii="Arial" w:eastAsia="Times New Roman" w:hAnsi="Arial" w:cs="Arial"/>
          <w:bCs/>
          <w:lang w:eastAsia="sl-SI"/>
        </w:rPr>
        <w:t xml:space="preserve">SPIRIT Slovenija, javna agencija </w:t>
      </w:r>
      <w:r w:rsidR="00AB0BFE" w:rsidRPr="00C33E2B">
        <w:rPr>
          <w:rFonts w:ascii="Arial" w:eastAsia="Times New Roman" w:hAnsi="Arial" w:cs="Arial"/>
          <w:bCs/>
          <w:lang w:eastAsia="sl-SI"/>
        </w:rPr>
        <w:t xml:space="preserve">s finančno podporo </w:t>
      </w:r>
      <w:r w:rsidRPr="00C33E2B">
        <w:rPr>
          <w:rFonts w:ascii="Arial" w:eastAsia="Times New Roman" w:hAnsi="Arial" w:cs="Arial"/>
          <w:bCs/>
          <w:lang w:eastAsia="sl-SI"/>
        </w:rPr>
        <w:t>Ministrstv</w:t>
      </w:r>
      <w:r w:rsidR="00AB0BFE" w:rsidRPr="00C33E2B">
        <w:rPr>
          <w:rFonts w:ascii="Arial" w:eastAsia="Times New Roman" w:hAnsi="Arial" w:cs="Arial"/>
          <w:bCs/>
          <w:lang w:eastAsia="sl-SI"/>
        </w:rPr>
        <w:t>a</w:t>
      </w:r>
      <w:r w:rsidRPr="00C33E2B">
        <w:rPr>
          <w:rFonts w:ascii="Arial" w:eastAsia="Times New Roman" w:hAnsi="Arial" w:cs="Arial"/>
          <w:bCs/>
          <w:lang w:eastAsia="sl-SI"/>
        </w:rPr>
        <w:t xml:space="preserve"> za gospodarstvo, turizem in šport </w:t>
      </w:r>
      <w:r w:rsidR="00B50C13" w:rsidRPr="00E46DD6">
        <w:rPr>
          <w:rFonts w:ascii="Arial" w:eastAsia="Times New Roman" w:hAnsi="Arial" w:cs="Arial"/>
          <w:bCs/>
          <w:lang w:eastAsia="sl-SI"/>
        </w:rPr>
        <w:t>(</w:t>
      </w:r>
      <w:r w:rsidR="00B50C13" w:rsidRPr="00C33E2B">
        <w:rPr>
          <w:rFonts w:ascii="Arial" w:eastAsia="Times New Roman" w:hAnsi="Arial" w:cs="Arial"/>
          <w:bCs/>
          <w:lang w:eastAsia="sl-SI"/>
        </w:rPr>
        <w:t xml:space="preserve">v nadaljevanju: ministrstvo) </w:t>
      </w:r>
      <w:r w:rsidRPr="00C33E2B">
        <w:rPr>
          <w:rFonts w:ascii="Arial" w:eastAsia="Times New Roman" w:hAnsi="Arial" w:cs="Arial"/>
          <w:bCs/>
          <w:lang w:eastAsia="sl-SI"/>
        </w:rPr>
        <w:t>že vrsto</w:t>
      </w:r>
      <w:r w:rsidR="00AB0BFE" w:rsidRPr="00C33E2B">
        <w:rPr>
          <w:rFonts w:ascii="Arial" w:eastAsia="Times New Roman" w:hAnsi="Arial" w:cs="Arial"/>
          <w:bCs/>
          <w:lang w:eastAsia="sl-SI"/>
        </w:rPr>
        <w:t xml:space="preserve"> let izvaja </w:t>
      </w:r>
      <w:r w:rsidRPr="00C33E2B">
        <w:rPr>
          <w:rFonts w:ascii="Arial" w:eastAsia="Times New Roman" w:hAnsi="Arial" w:cs="Arial"/>
          <w:bCs/>
          <w:lang w:eastAsia="sl-SI"/>
        </w:rPr>
        <w:t xml:space="preserve">aktivnosti za promocijo slovenskega lesa in lesenih izdelkov doma in v tujini. Namen promocijskih aktivnosti je informirati in ozaveščati širšo slovensko javnost o prednostih </w:t>
      </w:r>
      <w:r w:rsidR="00AB0BFE" w:rsidRPr="00C33E2B">
        <w:rPr>
          <w:rFonts w:ascii="Arial" w:eastAsia="Times New Roman" w:hAnsi="Arial" w:cs="Arial"/>
          <w:bCs/>
          <w:lang w:eastAsia="sl-SI"/>
        </w:rPr>
        <w:t xml:space="preserve">uporabe lesa </w:t>
      </w:r>
      <w:r w:rsidRPr="00C33E2B">
        <w:rPr>
          <w:rFonts w:ascii="Arial" w:eastAsia="Times New Roman" w:hAnsi="Arial" w:cs="Arial"/>
          <w:bCs/>
          <w:lang w:eastAsia="sl-SI"/>
        </w:rPr>
        <w:t>ter o lastnostih lesa kot materiala, ki ga ima Slovenija v izobilju.</w:t>
      </w:r>
      <w:r w:rsidR="00D24CF7" w:rsidRPr="00C33E2B">
        <w:rPr>
          <w:rFonts w:ascii="Arial" w:eastAsia="Times New Roman" w:hAnsi="Arial" w:cs="Arial"/>
          <w:bCs/>
          <w:lang w:eastAsia="sl-SI"/>
        </w:rPr>
        <w:t xml:space="preserve"> </w:t>
      </w:r>
      <w:r w:rsidRPr="00C33E2B">
        <w:rPr>
          <w:rFonts w:ascii="Arial" w:eastAsia="Times New Roman" w:hAnsi="Arial" w:cs="Arial"/>
          <w:bCs/>
          <w:lang w:eastAsia="sl-SI"/>
        </w:rPr>
        <w:t>Z izvajanjem tovrstnih promocijskih aktivnosti krepi</w:t>
      </w:r>
      <w:r w:rsidR="00AB0BFE" w:rsidRPr="00C33E2B">
        <w:rPr>
          <w:rFonts w:ascii="Arial" w:eastAsia="Times New Roman" w:hAnsi="Arial" w:cs="Arial"/>
          <w:bCs/>
          <w:lang w:eastAsia="sl-SI"/>
        </w:rPr>
        <w:t>mo</w:t>
      </w:r>
      <w:r w:rsidRPr="00C33E2B">
        <w:rPr>
          <w:rFonts w:ascii="Arial" w:eastAsia="Times New Roman" w:hAnsi="Arial" w:cs="Arial"/>
          <w:bCs/>
          <w:lang w:eastAsia="sl-SI"/>
        </w:rPr>
        <w:t xml:space="preserve"> trg </w:t>
      </w:r>
      <w:r w:rsidR="00AB0BFE" w:rsidRPr="00C33E2B">
        <w:rPr>
          <w:rFonts w:ascii="Arial" w:eastAsia="Times New Roman" w:hAnsi="Arial" w:cs="Arial"/>
          <w:bCs/>
          <w:lang w:eastAsia="sl-SI"/>
        </w:rPr>
        <w:t>lesnih</w:t>
      </w:r>
      <w:r w:rsidRPr="00C33E2B">
        <w:rPr>
          <w:rFonts w:ascii="Arial" w:eastAsia="Times New Roman" w:hAnsi="Arial" w:cs="Arial"/>
          <w:bCs/>
          <w:lang w:eastAsia="sl-SI"/>
        </w:rPr>
        <w:t xml:space="preserve"> proizvod</w:t>
      </w:r>
      <w:r w:rsidR="00AB0BFE" w:rsidRPr="00C33E2B">
        <w:rPr>
          <w:rFonts w:ascii="Arial" w:eastAsia="Times New Roman" w:hAnsi="Arial" w:cs="Arial"/>
          <w:bCs/>
          <w:lang w:eastAsia="sl-SI"/>
        </w:rPr>
        <w:t>ov</w:t>
      </w:r>
      <w:r w:rsidRPr="00C33E2B">
        <w:rPr>
          <w:rFonts w:ascii="Arial" w:eastAsia="Times New Roman" w:hAnsi="Arial" w:cs="Arial"/>
          <w:bCs/>
          <w:lang w:eastAsia="sl-SI"/>
        </w:rPr>
        <w:t xml:space="preserve"> in storit</w:t>
      </w:r>
      <w:r w:rsidR="00AB0BFE" w:rsidRPr="00C33E2B">
        <w:rPr>
          <w:rFonts w:ascii="Arial" w:eastAsia="Times New Roman" w:hAnsi="Arial" w:cs="Arial"/>
          <w:bCs/>
          <w:lang w:eastAsia="sl-SI"/>
        </w:rPr>
        <w:t>ev</w:t>
      </w:r>
      <w:r w:rsidRPr="00C33E2B">
        <w:rPr>
          <w:rFonts w:ascii="Arial" w:eastAsia="Times New Roman" w:hAnsi="Arial" w:cs="Arial"/>
          <w:bCs/>
          <w:lang w:eastAsia="sl-SI"/>
        </w:rPr>
        <w:t xml:space="preserve"> v Sloveniji in tujini, z namenom združevanja in povezovanja promocijskih aktivnosti na nacionalnem, regionalnem</w:t>
      </w:r>
      <w:r w:rsidR="00AB0BFE" w:rsidRPr="00C33E2B">
        <w:rPr>
          <w:rFonts w:ascii="Arial" w:eastAsia="Times New Roman" w:hAnsi="Arial" w:cs="Arial"/>
          <w:bCs/>
          <w:lang w:eastAsia="sl-SI"/>
        </w:rPr>
        <w:t xml:space="preserve"> in</w:t>
      </w:r>
      <w:r w:rsidRPr="00C33E2B">
        <w:rPr>
          <w:rFonts w:ascii="Arial" w:eastAsia="Times New Roman" w:hAnsi="Arial" w:cs="Arial"/>
          <w:bCs/>
          <w:lang w:eastAsia="sl-SI"/>
        </w:rPr>
        <w:t xml:space="preserve"> lokalnem nivoju </w:t>
      </w:r>
      <w:r w:rsidR="00AB0BFE" w:rsidRPr="00C33E2B">
        <w:rPr>
          <w:rFonts w:ascii="Arial" w:eastAsia="Times New Roman" w:hAnsi="Arial" w:cs="Arial"/>
          <w:bCs/>
          <w:lang w:eastAsia="sl-SI"/>
        </w:rPr>
        <w:t xml:space="preserve">ter </w:t>
      </w:r>
      <w:r w:rsidRPr="00C33E2B">
        <w:rPr>
          <w:rFonts w:ascii="Arial" w:eastAsia="Times New Roman" w:hAnsi="Arial" w:cs="Arial"/>
          <w:bCs/>
          <w:lang w:eastAsia="sl-SI"/>
        </w:rPr>
        <w:t xml:space="preserve">v mednarodnem prostoru. </w:t>
      </w:r>
    </w:p>
    <w:p w14:paraId="449525E3" w14:textId="5388954E" w:rsidR="00D24CF7" w:rsidRPr="00C33E2B" w:rsidRDefault="00D24CF7" w:rsidP="00B352B1">
      <w:pPr>
        <w:spacing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F31D33">
        <w:rPr>
          <w:rFonts w:ascii="Arial" w:eastAsia="Times New Roman" w:hAnsi="Arial" w:cs="Arial"/>
          <w:bCs/>
          <w:lang w:eastAsia="sl-SI"/>
        </w:rPr>
        <w:lastRenderedPageBreak/>
        <w:t>Agencija ima v letu 2024 interes za partnersko sodelovanje pri organizaciji in izvedbi izbranih dogodkov za promocijo uporabe lesa, ki imajo v slovenskem prostoru že večletno tradicijo ali pa se vzpostavljajo na novo in pokrivajo tematike vezane na prednosti uporabe lesa pri gradnji in opremljanju prostorov, prepoznavnosti lesa kot materiala prihodnosti, s poudarkom na ključnih inovacijah in regenerativnih strategijah za ohranjanje planeta, racionalne rabe prostora in surovin. V najširšem smislu so dogodki namenjeni splošni promociji uporabe lesa in ozaveščanja o lesu najširše slovenske javnosti o trajnostnih vidikih lesa, novih trendih</w:t>
      </w:r>
      <w:r w:rsidRPr="00C33E2B">
        <w:rPr>
          <w:rFonts w:ascii="Arial" w:eastAsia="Times New Roman" w:hAnsi="Arial" w:cs="Arial"/>
          <w:bCs/>
          <w:lang w:eastAsia="sl-SI"/>
        </w:rPr>
        <w:t xml:space="preserve"> inovativne uporabe lesa, v ožjem smislu pa obravnavajo tematike, ki so definirane v okviru programa dela javne agencije SPIRIT Slovenija in predvidenih promocijskih aktivnosti za leto 2024, za katere sredstva zagotavlja Ministrstvo za gospodarstvo, turizem in šport. </w:t>
      </w:r>
    </w:p>
    <w:p w14:paraId="509A8D8F" w14:textId="05AB9BCF" w:rsidR="00E739DB" w:rsidRPr="00C33E2B" w:rsidRDefault="00FC4D3A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Izvajalec</w:t>
      </w:r>
      <w:proofErr w:type="spellEnd"/>
      <w:r w:rsidR="00AB0BFE"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AB0BFE" w:rsidRPr="00C33E2B">
        <w:rPr>
          <w:rFonts w:ascii="Arial" w:hAnsi="Arial" w:cs="Arial"/>
          <w:b/>
          <w:bCs/>
          <w:u w:val="single"/>
        </w:rPr>
        <w:t>javnega</w:t>
      </w:r>
      <w:proofErr w:type="spellEnd"/>
      <w:r w:rsidR="00AB0BFE"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AB0BFE" w:rsidRPr="00C33E2B">
        <w:rPr>
          <w:rFonts w:ascii="Arial" w:hAnsi="Arial" w:cs="Arial"/>
          <w:b/>
          <w:bCs/>
          <w:u w:val="single"/>
        </w:rPr>
        <w:t>povabila</w:t>
      </w:r>
      <w:proofErr w:type="spellEnd"/>
      <w:r w:rsidR="00E739DB" w:rsidRPr="00C33E2B">
        <w:rPr>
          <w:rFonts w:ascii="Arial" w:hAnsi="Arial" w:cs="Arial"/>
          <w:b/>
          <w:bCs/>
          <w:u w:val="single"/>
        </w:rPr>
        <w:t>:</w:t>
      </w:r>
    </w:p>
    <w:p w14:paraId="54357FE3" w14:textId="073FFD10" w:rsidR="00E739DB" w:rsidRPr="00C33E2B" w:rsidRDefault="00FC4D3A" w:rsidP="00B352B1">
      <w:pPr>
        <w:spacing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C33E2B">
        <w:rPr>
          <w:rFonts w:ascii="Arial" w:eastAsia="Times New Roman" w:hAnsi="Arial" w:cs="Arial"/>
          <w:bCs/>
          <w:lang w:eastAsia="sl-SI"/>
        </w:rPr>
        <w:t xml:space="preserve">Izvajalec </w:t>
      </w:r>
      <w:r w:rsidR="00E739DB" w:rsidRPr="00C33E2B">
        <w:rPr>
          <w:rFonts w:ascii="Arial" w:eastAsia="Times New Roman" w:hAnsi="Arial" w:cs="Arial"/>
          <w:bCs/>
          <w:lang w:eastAsia="sl-SI"/>
        </w:rPr>
        <w:t>javnega povabila je SPIRIT Slovenija, javna agencija, Verovškova ulica 60, 1000 Ljubljana (v nadaljevanju</w:t>
      </w:r>
      <w:r w:rsidR="00B50C13" w:rsidRPr="00C33E2B">
        <w:rPr>
          <w:rFonts w:ascii="Arial" w:eastAsia="Times New Roman" w:hAnsi="Arial" w:cs="Arial"/>
          <w:bCs/>
          <w:lang w:eastAsia="sl-SI"/>
        </w:rPr>
        <w:t>:</w:t>
      </w:r>
      <w:r w:rsidR="00E739DB" w:rsidRPr="00C33E2B">
        <w:rPr>
          <w:rFonts w:ascii="Arial" w:eastAsia="Times New Roman" w:hAnsi="Arial" w:cs="Arial"/>
          <w:bCs/>
          <w:lang w:eastAsia="sl-SI"/>
        </w:rPr>
        <w:t xml:space="preserve"> agencija).</w:t>
      </w:r>
      <w:r w:rsidRPr="00C33E2B">
        <w:rPr>
          <w:rFonts w:ascii="Arial" w:eastAsia="Times New Roman" w:hAnsi="Arial" w:cs="Arial"/>
          <w:bCs/>
          <w:lang w:eastAsia="sl-SI"/>
        </w:rPr>
        <w:t xml:space="preserve"> </w:t>
      </w:r>
    </w:p>
    <w:p w14:paraId="5154D6C9" w14:textId="7DCDA285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Predmet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javnega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povabila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20A8B2A5" w14:textId="3C09D077" w:rsidR="00FC4D3A" w:rsidRPr="00C33E2B" w:rsidRDefault="00E739DB" w:rsidP="00E739DB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eastAsia="Times New Roman" w:hAnsi="Arial" w:cs="Arial"/>
          <w:bCs/>
          <w:lang w:eastAsia="sl-SI"/>
        </w:rPr>
        <w:t xml:space="preserve">Predmet povabila je </w:t>
      </w:r>
      <w:r w:rsidRPr="00C33E2B">
        <w:rPr>
          <w:rFonts w:ascii="Arial" w:hAnsi="Arial" w:cs="Arial"/>
          <w:bCs/>
          <w:color w:val="000000"/>
        </w:rPr>
        <w:t>nabor in izbor dogodkov za promocijo uporabe lesa in ozaveščanje o njegovih prednostih ter večanja prepoznavnosti lesa kot materiala prihodnosti v letu 202</w:t>
      </w:r>
      <w:r w:rsidR="0015231D">
        <w:rPr>
          <w:rFonts w:ascii="Arial" w:hAnsi="Arial" w:cs="Arial"/>
          <w:bCs/>
          <w:color w:val="000000"/>
        </w:rPr>
        <w:t>4</w:t>
      </w:r>
      <w:r w:rsidRPr="00C33E2B">
        <w:rPr>
          <w:rFonts w:ascii="Arial" w:hAnsi="Arial" w:cs="Arial"/>
          <w:bCs/>
          <w:color w:val="000000"/>
        </w:rPr>
        <w:t>, v okviru katerih bo agencija</w:t>
      </w:r>
      <w:r w:rsidR="00FC4D3A" w:rsidRPr="00C33E2B">
        <w:rPr>
          <w:rFonts w:ascii="Arial" w:hAnsi="Arial" w:cs="Arial"/>
          <w:bCs/>
          <w:color w:val="000000"/>
        </w:rPr>
        <w:t xml:space="preserve"> </w:t>
      </w:r>
      <w:r w:rsidRPr="00C33E2B">
        <w:rPr>
          <w:rFonts w:ascii="Arial" w:hAnsi="Arial" w:cs="Arial"/>
          <w:bCs/>
          <w:color w:val="000000"/>
        </w:rPr>
        <w:t xml:space="preserve">prepoznala interes za sodelovanje v vlogi nacionalnega partnerja. </w:t>
      </w:r>
    </w:p>
    <w:p w14:paraId="6760A19E" w14:textId="3111EAE3" w:rsidR="00FC4D3A" w:rsidRPr="00F31D33" w:rsidRDefault="00FC4D3A" w:rsidP="00E739DB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F31D33">
        <w:rPr>
          <w:rFonts w:ascii="Arial" w:hAnsi="Arial" w:cs="Arial"/>
          <w:bCs/>
          <w:color w:val="000000"/>
        </w:rPr>
        <w:t>Posebna pozornost bo namenjena tako prepoznanim in uveljavljenim dogodkom/ potujočim dogodkom, razstavam, ki prispevajo k prepoznavanju lesa kot gradbenega in dizajnerskega materiala ter dvigu bivanjske kulture z lesom, kot tudi novim oblikam tovrstnih dogodkov, ki spodbujajo pozitivni odnos do lesa ter hkrati popularizirajo kulturo gradnje in rabe lesa.</w:t>
      </w:r>
    </w:p>
    <w:p w14:paraId="13639EF6" w14:textId="77777777" w:rsidR="00FC4D3A" w:rsidRPr="00F31D33" w:rsidRDefault="00FC4D3A" w:rsidP="00FC4D3A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F31D33">
        <w:rPr>
          <w:rFonts w:ascii="Arial" w:hAnsi="Arial" w:cs="Arial"/>
          <w:bCs/>
          <w:color w:val="000000"/>
        </w:rPr>
        <w:t xml:space="preserve">Kot predhodno navedeni dogodki se štejejo festivali, razstave, konference, posveti, srečanja, forumi, delavnice in drugi dogodki, na katerih bo prihajalo do izobraževanja/ ozaveščanja/ mreženja/ srečanj/ izmenjave idej in dobrih praks med različnimi deležniki, s poudarkom na lesu, kot ključnemu materialu prihodnosti, trajnostnih in zelenih tehnologij. </w:t>
      </w:r>
    </w:p>
    <w:p w14:paraId="6248647F" w14:textId="032377D1" w:rsidR="00D24CF7" w:rsidRPr="00C33E2B" w:rsidRDefault="00773A29" w:rsidP="00D24CF7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F31D33">
        <w:rPr>
          <w:rFonts w:ascii="Arial" w:hAnsi="Arial" w:cs="Arial"/>
          <w:bCs/>
          <w:color w:val="000000"/>
        </w:rPr>
        <w:t>Agencija n</w:t>
      </w:r>
      <w:r w:rsidR="00D24CF7" w:rsidRPr="00F31D33">
        <w:rPr>
          <w:rFonts w:ascii="Arial" w:hAnsi="Arial" w:cs="Arial"/>
          <w:bCs/>
          <w:color w:val="000000"/>
        </w:rPr>
        <w:t>aslavlja tudi dogodke, ki bodo v svoje programske vsebine vključili tudi tematike, vezane na promocijo lesarskih poklicev med mladimi, predvsem med bodočimi dijaki in</w:t>
      </w:r>
      <w:r w:rsidR="00D24CF7" w:rsidRPr="00C33E2B">
        <w:rPr>
          <w:rFonts w:ascii="Arial" w:hAnsi="Arial" w:cs="Arial"/>
          <w:bCs/>
          <w:color w:val="000000"/>
        </w:rPr>
        <w:t xml:space="preserve"> študenti. Vključevati se želimo v dogodke, ki bodo čim bolj približali lesarski poklic, lesno sceno in lesno predelovalno industrijo mladim, ki so v fazi življenjske odločitve- izbire poklica in širjenja prepoznavnosti ter pomena obdelave, oblikovanja in uporabe lesa. V lesarski panogi namreč kronično primanjkuje kadra, čeprav so možnosti zaposlitve in nadaljevanje kariere za vse tiste, ki se z lesom ukvarjajo na podjeten, tehnološko dovršen in ustvarjalen način, zagotovljene. Zaželeno je, da se skozi ciljne promocijske dogodke prikaže vso pestrost poklicev v lesarstvu in dvigne ugled poklica lesarja, ki še vedno velja za deficitarni poklic.</w:t>
      </w:r>
    </w:p>
    <w:p w14:paraId="203A6DE4" w14:textId="02C8E5F4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r w:rsidRPr="00C33E2B">
        <w:rPr>
          <w:rFonts w:ascii="Arial" w:hAnsi="Arial" w:cs="Arial"/>
          <w:b/>
          <w:bCs/>
          <w:u w:val="single"/>
        </w:rPr>
        <w:t xml:space="preserve">Namen </w:t>
      </w:r>
      <w:proofErr w:type="spellStart"/>
      <w:r w:rsidRPr="00C33E2B">
        <w:rPr>
          <w:rFonts w:ascii="Arial" w:hAnsi="Arial" w:cs="Arial"/>
          <w:b/>
          <w:bCs/>
          <w:u w:val="single"/>
        </w:rPr>
        <w:t>javnega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povabila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in </w:t>
      </w:r>
      <w:proofErr w:type="spellStart"/>
      <w:r w:rsidRPr="00C33E2B">
        <w:rPr>
          <w:rFonts w:ascii="Arial" w:hAnsi="Arial" w:cs="Arial"/>
          <w:b/>
          <w:bCs/>
          <w:u w:val="single"/>
        </w:rPr>
        <w:t>sodelovanje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z </w:t>
      </w:r>
      <w:proofErr w:type="spellStart"/>
      <w:r w:rsidRPr="00C33E2B">
        <w:rPr>
          <w:rFonts w:ascii="Arial" w:hAnsi="Arial" w:cs="Arial"/>
          <w:b/>
          <w:bCs/>
          <w:u w:val="single"/>
        </w:rPr>
        <w:t>naročnikom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375F8F7C" w14:textId="492F0411" w:rsidR="00E739DB" w:rsidRPr="00C33E2B" w:rsidRDefault="00E739DB" w:rsidP="00FC4D3A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Namen javnega povabila je skleniti partnersko sodelovanje na </w:t>
      </w:r>
      <w:r w:rsidR="009A5567">
        <w:rPr>
          <w:rFonts w:ascii="Arial" w:hAnsi="Arial" w:cs="Arial"/>
          <w:bCs/>
          <w:color w:val="000000"/>
        </w:rPr>
        <w:t xml:space="preserve">okvirno </w:t>
      </w:r>
      <w:r w:rsidR="00AD6D74" w:rsidRPr="00C33E2B">
        <w:rPr>
          <w:rFonts w:ascii="Arial" w:hAnsi="Arial" w:cs="Arial"/>
          <w:bCs/>
          <w:color w:val="000000"/>
        </w:rPr>
        <w:t>10</w:t>
      </w:r>
      <w:r w:rsidR="00FC4D3A" w:rsidRPr="00C33E2B">
        <w:rPr>
          <w:rFonts w:ascii="Arial" w:hAnsi="Arial" w:cs="Arial"/>
          <w:bCs/>
          <w:color w:val="000000"/>
        </w:rPr>
        <w:t xml:space="preserve"> </w:t>
      </w:r>
      <w:r w:rsidRPr="00C33E2B">
        <w:rPr>
          <w:rFonts w:ascii="Arial" w:hAnsi="Arial" w:cs="Arial"/>
          <w:bCs/>
          <w:color w:val="000000"/>
        </w:rPr>
        <w:t>dogodkih v letu 202</w:t>
      </w:r>
      <w:r w:rsidR="00FC4D3A" w:rsidRPr="00C33E2B">
        <w:rPr>
          <w:rFonts w:ascii="Arial" w:hAnsi="Arial" w:cs="Arial"/>
          <w:bCs/>
          <w:color w:val="000000"/>
        </w:rPr>
        <w:t>4</w:t>
      </w:r>
      <w:r w:rsidRPr="00C33E2B">
        <w:rPr>
          <w:rFonts w:ascii="Arial" w:hAnsi="Arial" w:cs="Arial"/>
          <w:bCs/>
          <w:color w:val="000000"/>
        </w:rPr>
        <w:t xml:space="preserve">, z usmerjanjem programskih vsebin na promocijo uporabe lesa in ozaveščanju o prednostih lesa ter večanju prepoznavnosti lesa kot materiala prihodnosti. </w:t>
      </w:r>
    </w:p>
    <w:p w14:paraId="1BCA13BE" w14:textId="7F286EC3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lastRenderedPageBreak/>
        <w:t>Cilj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javnega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povabila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448F0433" w14:textId="77777777" w:rsidR="00E739DB" w:rsidRPr="00C33E2B" w:rsidRDefault="00E739DB" w:rsidP="00FC4D3A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Cilj javnega povabila je preko partnerskega sodelovanja na različnih dogodkih ponudnikov:</w:t>
      </w:r>
    </w:p>
    <w:p w14:paraId="3DA0DFDC" w14:textId="1792D82D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informirati in ozaveščati širšo slovensk</w:t>
      </w:r>
      <w:r w:rsidR="00FC4D3A" w:rsidRPr="00C33E2B">
        <w:rPr>
          <w:rFonts w:ascii="Arial" w:hAnsi="Arial" w:cs="Arial"/>
          <w:bCs/>
          <w:color w:val="000000"/>
          <w:lang w:val="sl-SI"/>
        </w:rPr>
        <w:t>o</w:t>
      </w:r>
      <w:r w:rsidRPr="00C33E2B">
        <w:rPr>
          <w:rFonts w:ascii="Arial" w:hAnsi="Arial" w:cs="Arial"/>
          <w:bCs/>
          <w:color w:val="000000"/>
          <w:lang w:val="sl-SI"/>
        </w:rPr>
        <w:t xml:space="preserve"> javnost o prednostih </w:t>
      </w:r>
      <w:r w:rsidR="00FC4D3A" w:rsidRPr="00C33E2B">
        <w:rPr>
          <w:rFonts w:ascii="Arial" w:hAnsi="Arial" w:cs="Arial"/>
          <w:bCs/>
          <w:color w:val="000000"/>
          <w:lang w:val="sl-SI"/>
        </w:rPr>
        <w:t xml:space="preserve">uporabe lesa </w:t>
      </w:r>
      <w:r w:rsidRPr="00C33E2B">
        <w:rPr>
          <w:rFonts w:ascii="Arial" w:hAnsi="Arial" w:cs="Arial"/>
          <w:bCs/>
          <w:color w:val="000000"/>
          <w:lang w:val="sl-SI"/>
        </w:rPr>
        <w:t>ter o lastnostih lesa kot materiala prihodnosti, ki ga ima Slovenija v izobilju,</w:t>
      </w:r>
    </w:p>
    <w:p w14:paraId="66A0E283" w14:textId="77777777" w:rsidR="00FC4D3A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spodbuditi povpraševanje po slovenskih lesnih proizvodih, </w:t>
      </w:r>
    </w:p>
    <w:p w14:paraId="46C6B00A" w14:textId="77777777" w:rsidR="00FC4D3A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povečati konkurenčnost slovenske lesne panoge ter </w:t>
      </w:r>
    </w:p>
    <w:p w14:paraId="2275B8E4" w14:textId="77777777" w:rsidR="00FC4D3A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krepiti trge za lesne proizvode </w:t>
      </w:r>
      <w:r w:rsidRPr="00C33E2B">
        <w:rPr>
          <w:rFonts w:ascii="Arial" w:hAnsi="Arial" w:cs="Arial"/>
          <w:lang w:val="sl-SI"/>
        </w:rPr>
        <w:t xml:space="preserve">in storitve v Sloveniji in tujini, </w:t>
      </w:r>
    </w:p>
    <w:p w14:paraId="5FB8D1C3" w14:textId="4F5C4952" w:rsidR="00E739DB" w:rsidRPr="00C33E2B" w:rsidRDefault="00E739DB" w:rsidP="00FC4D3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 xml:space="preserve">z namenom združevanja in povezovanja promocijskih aktivnosti na nacionalnem, regionalnem, lokalnem nivoju in v mednarodnem prostoru. </w:t>
      </w:r>
    </w:p>
    <w:p w14:paraId="361C0DCF" w14:textId="77777777" w:rsidR="00FC4D3A" w:rsidRPr="00C33E2B" w:rsidRDefault="00FC4D3A" w:rsidP="00FC4D3A">
      <w:pPr>
        <w:spacing w:after="0" w:line="240" w:lineRule="auto"/>
        <w:jc w:val="both"/>
        <w:rPr>
          <w:rFonts w:ascii="Arial" w:hAnsi="Arial" w:cs="Arial"/>
        </w:rPr>
      </w:pPr>
    </w:p>
    <w:p w14:paraId="4484055A" w14:textId="2B6CC9E6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Ciljne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skupine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, ki so </w:t>
      </w:r>
      <w:proofErr w:type="spellStart"/>
      <w:r w:rsidRPr="00C33E2B">
        <w:rPr>
          <w:rFonts w:ascii="Arial" w:hAnsi="Arial" w:cs="Arial"/>
          <w:b/>
          <w:bCs/>
          <w:u w:val="single"/>
        </w:rPr>
        <w:t>jim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dogodki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namenjeni</w:t>
      </w:r>
      <w:proofErr w:type="spellEnd"/>
    </w:p>
    <w:p w14:paraId="08C2F539" w14:textId="1837F8FD" w:rsidR="00B352B1" w:rsidRPr="00C33E2B" w:rsidRDefault="00B352B1" w:rsidP="00B352B1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Ciljne skupine so:</w:t>
      </w:r>
    </w:p>
    <w:p w14:paraId="5C92D023" w14:textId="40AB5AB0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lesno predelovalna podjetja in druga zainteresirana podjetja,</w:t>
      </w:r>
    </w:p>
    <w:p w14:paraId="0747AD47" w14:textId="77777777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mladi,</w:t>
      </w:r>
    </w:p>
    <w:p w14:paraId="63CF391C" w14:textId="67D2DF89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predstavniki izobraževalnih </w:t>
      </w:r>
      <w:r w:rsidR="0003001D" w:rsidRPr="00C33E2B">
        <w:rPr>
          <w:rFonts w:ascii="Arial" w:hAnsi="Arial" w:cs="Arial"/>
          <w:bCs/>
          <w:color w:val="000000"/>
          <w:lang w:val="sl-SI"/>
        </w:rPr>
        <w:t xml:space="preserve">in drugih javnih </w:t>
      </w:r>
      <w:r w:rsidRPr="00C33E2B">
        <w:rPr>
          <w:rFonts w:ascii="Arial" w:hAnsi="Arial" w:cs="Arial"/>
          <w:bCs/>
          <w:color w:val="000000"/>
          <w:lang w:val="sl-SI"/>
        </w:rPr>
        <w:t>institucij,</w:t>
      </w:r>
    </w:p>
    <w:p w14:paraId="30FB0CE0" w14:textId="11176A94" w:rsidR="00E739DB" w:rsidRPr="00C33E2B" w:rsidRDefault="00E739DB" w:rsidP="007213A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odločevalci</w:t>
      </w:r>
      <w:r w:rsidR="0003001D" w:rsidRPr="00C33E2B">
        <w:rPr>
          <w:rFonts w:ascii="Arial" w:hAnsi="Arial" w:cs="Arial"/>
          <w:bCs/>
          <w:color w:val="000000"/>
          <w:lang w:val="sl-SI"/>
        </w:rPr>
        <w:t xml:space="preserve"> in </w:t>
      </w:r>
      <w:r w:rsidRPr="00C33E2B">
        <w:rPr>
          <w:rFonts w:ascii="Arial" w:hAnsi="Arial" w:cs="Arial"/>
          <w:bCs/>
          <w:color w:val="000000"/>
          <w:lang w:val="sl-SI"/>
        </w:rPr>
        <w:t>predstavniki lokalnih skupnosti,</w:t>
      </w:r>
    </w:p>
    <w:p w14:paraId="2A29BF93" w14:textId="77777777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predstavniki podpornega okolja za podjetništvo,</w:t>
      </w:r>
    </w:p>
    <w:p w14:paraId="1EA727D9" w14:textId="77777777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arhitekti in oblikovalci,</w:t>
      </w:r>
    </w:p>
    <w:p w14:paraId="0DB06137" w14:textId="77777777" w:rsidR="00E739DB" w:rsidRPr="00C33E2B" w:rsidRDefault="00E739DB" w:rsidP="00E739D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investitorji,</w:t>
      </w:r>
    </w:p>
    <w:p w14:paraId="61E143F6" w14:textId="4A2BA1AD" w:rsidR="00E739DB" w:rsidRPr="00C33E2B" w:rsidRDefault="00E739DB" w:rsidP="00F57F00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mediji</w:t>
      </w:r>
      <w:r w:rsidR="0003001D" w:rsidRPr="00C33E2B">
        <w:rPr>
          <w:rFonts w:ascii="Arial" w:hAnsi="Arial" w:cs="Arial"/>
          <w:bCs/>
          <w:color w:val="000000"/>
          <w:lang w:val="sl-SI"/>
        </w:rPr>
        <w:t xml:space="preserve"> in </w:t>
      </w:r>
      <w:r w:rsidRPr="00C33E2B">
        <w:rPr>
          <w:rFonts w:ascii="Arial" w:hAnsi="Arial" w:cs="Arial"/>
          <w:bCs/>
          <w:color w:val="000000"/>
          <w:lang w:val="sl-SI"/>
        </w:rPr>
        <w:t>najširša javnost.</w:t>
      </w:r>
    </w:p>
    <w:p w14:paraId="19F91E78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5129CDE" w14:textId="600DA6EC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Lokacija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dogodkov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in </w:t>
      </w:r>
      <w:proofErr w:type="spellStart"/>
      <w:r w:rsidRPr="00C33E2B">
        <w:rPr>
          <w:rFonts w:ascii="Arial" w:hAnsi="Arial" w:cs="Arial"/>
          <w:b/>
          <w:bCs/>
          <w:u w:val="single"/>
        </w:rPr>
        <w:t>časovni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okvir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6882E6A2" w14:textId="63EED9D9" w:rsidR="00E739DB" w:rsidRPr="00C33E2B" w:rsidRDefault="00E739DB" w:rsidP="00B352B1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Dogodki, ki bodo deležni partnerske podpore, morajo biti organizirani na območju Republike Slovenije, v obdobju </w:t>
      </w:r>
      <w:r w:rsidR="00B352B1" w:rsidRPr="00C33E2B">
        <w:rPr>
          <w:rFonts w:ascii="Arial" w:hAnsi="Arial" w:cs="Arial"/>
          <w:bCs/>
          <w:color w:val="000000"/>
        </w:rPr>
        <w:t>med</w:t>
      </w:r>
      <w:r w:rsidRPr="00C33E2B">
        <w:rPr>
          <w:rFonts w:ascii="Arial" w:hAnsi="Arial" w:cs="Arial"/>
          <w:bCs/>
          <w:color w:val="000000"/>
        </w:rPr>
        <w:t xml:space="preserve"> 1.</w:t>
      </w:r>
      <w:r w:rsidR="00B352B1" w:rsidRPr="00C33E2B">
        <w:rPr>
          <w:rFonts w:ascii="Arial" w:hAnsi="Arial" w:cs="Arial"/>
          <w:bCs/>
          <w:color w:val="000000"/>
        </w:rPr>
        <w:t>4</w:t>
      </w:r>
      <w:r w:rsidRPr="00C33E2B">
        <w:rPr>
          <w:rFonts w:ascii="Arial" w:hAnsi="Arial" w:cs="Arial"/>
          <w:bCs/>
          <w:color w:val="000000"/>
        </w:rPr>
        <w:t>.202</w:t>
      </w:r>
      <w:r w:rsidR="00B352B1" w:rsidRPr="00C33E2B">
        <w:rPr>
          <w:rFonts w:ascii="Arial" w:hAnsi="Arial" w:cs="Arial"/>
          <w:bCs/>
          <w:color w:val="000000"/>
        </w:rPr>
        <w:t>4</w:t>
      </w:r>
      <w:r w:rsidRPr="00C33E2B">
        <w:rPr>
          <w:rFonts w:ascii="Arial" w:hAnsi="Arial" w:cs="Arial"/>
          <w:bCs/>
          <w:color w:val="000000"/>
        </w:rPr>
        <w:t xml:space="preserve"> do 31.10.202</w:t>
      </w:r>
      <w:r w:rsidR="00B352B1" w:rsidRPr="00C33E2B">
        <w:rPr>
          <w:rFonts w:ascii="Arial" w:hAnsi="Arial" w:cs="Arial"/>
          <w:bCs/>
          <w:color w:val="000000"/>
        </w:rPr>
        <w:t>4</w:t>
      </w:r>
      <w:r w:rsidRPr="00C33E2B">
        <w:rPr>
          <w:rFonts w:ascii="Arial" w:hAnsi="Arial" w:cs="Arial"/>
          <w:bCs/>
          <w:color w:val="000000"/>
        </w:rPr>
        <w:t xml:space="preserve">. </w:t>
      </w:r>
    </w:p>
    <w:p w14:paraId="00D6CA0B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B11BEC5" w14:textId="2E392D83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Ocenjena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vrednost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in </w:t>
      </w:r>
      <w:proofErr w:type="spellStart"/>
      <w:r w:rsidRPr="00C33E2B">
        <w:rPr>
          <w:rFonts w:ascii="Arial" w:hAnsi="Arial" w:cs="Arial"/>
          <w:b/>
          <w:bCs/>
          <w:u w:val="single"/>
        </w:rPr>
        <w:t>višina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partnerske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podpore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4F8B80A5" w14:textId="038FF9FA" w:rsidR="000C0D2D" w:rsidRPr="00C33E2B" w:rsidRDefault="000C0D2D" w:rsidP="00773A2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V okviru tega javnega povabila so zagotovljena sredstva v višini 41.000 EUR (brez DDV).</w:t>
      </w:r>
    </w:p>
    <w:p w14:paraId="7F2BDFFF" w14:textId="77777777" w:rsidR="000C0D2D" w:rsidRPr="00C33E2B" w:rsidRDefault="000C0D2D" w:rsidP="00773A2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4C59C70" w14:textId="44AA4FBB" w:rsidR="00773A29" w:rsidRPr="00C33E2B" w:rsidRDefault="00E739DB" w:rsidP="00122F33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Agencija bo </w:t>
      </w:r>
      <w:r w:rsidR="00B352B1" w:rsidRPr="00C33E2B">
        <w:rPr>
          <w:rFonts w:ascii="Arial" w:hAnsi="Arial" w:cs="Arial"/>
          <w:bCs/>
          <w:color w:val="000000"/>
        </w:rPr>
        <w:t xml:space="preserve">izmed prispelih predlogov izbrala </w:t>
      </w:r>
      <w:r w:rsidR="009A5567">
        <w:rPr>
          <w:rFonts w:ascii="Arial" w:hAnsi="Arial" w:cs="Arial"/>
          <w:bCs/>
          <w:color w:val="000000"/>
        </w:rPr>
        <w:t>okvirno</w:t>
      </w:r>
      <w:r w:rsidR="00B352B1" w:rsidRPr="00C33E2B">
        <w:rPr>
          <w:rFonts w:ascii="Arial" w:hAnsi="Arial" w:cs="Arial"/>
          <w:bCs/>
          <w:color w:val="000000"/>
        </w:rPr>
        <w:t xml:space="preserve"> </w:t>
      </w:r>
      <w:r w:rsidR="00AD6D74" w:rsidRPr="00C33E2B">
        <w:rPr>
          <w:rFonts w:ascii="Arial" w:hAnsi="Arial" w:cs="Arial"/>
          <w:bCs/>
          <w:color w:val="000000"/>
        </w:rPr>
        <w:t>10</w:t>
      </w:r>
      <w:r w:rsidR="00B352B1" w:rsidRPr="00C33E2B">
        <w:rPr>
          <w:rFonts w:ascii="Arial" w:hAnsi="Arial" w:cs="Arial"/>
          <w:bCs/>
          <w:color w:val="000000"/>
        </w:rPr>
        <w:t xml:space="preserve"> </w:t>
      </w:r>
      <w:r w:rsidRPr="00C33E2B">
        <w:rPr>
          <w:rFonts w:ascii="Arial" w:hAnsi="Arial" w:cs="Arial"/>
          <w:bCs/>
          <w:color w:val="000000"/>
        </w:rPr>
        <w:t>dogod</w:t>
      </w:r>
      <w:r w:rsidR="00B352B1" w:rsidRPr="00C33E2B">
        <w:rPr>
          <w:rFonts w:ascii="Arial" w:hAnsi="Arial" w:cs="Arial"/>
          <w:bCs/>
          <w:color w:val="000000"/>
        </w:rPr>
        <w:t xml:space="preserve">kov, na katerih bo prepoznala interes za sodelovanje. </w:t>
      </w:r>
    </w:p>
    <w:p w14:paraId="6B8D0219" w14:textId="6C0F4F33" w:rsidR="00E739DB" w:rsidRPr="00C33E2B" w:rsidRDefault="00E739DB" w:rsidP="00773A2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7D4FD1B" w14:textId="77777777" w:rsidR="00773A29" w:rsidRPr="00C33E2B" w:rsidRDefault="00773A29" w:rsidP="00773A2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33E2B">
        <w:rPr>
          <w:rFonts w:ascii="Arial" w:hAnsi="Arial" w:cs="Arial"/>
          <w:b/>
          <w:color w:val="000000"/>
        </w:rPr>
        <w:t>Agencija bo znesek partnerske podpore določila glede na kategorijo posameznega dogodka, in sicer:</w:t>
      </w:r>
    </w:p>
    <w:p w14:paraId="1E7C57BE" w14:textId="77777777" w:rsidR="00773A29" w:rsidRPr="00F31D33" w:rsidRDefault="00773A29" w:rsidP="00773A2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C33E2B">
        <w:rPr>
          <w:rFonts w:ascii="Arial" w:hAnsi="Arial" w:cs="Arial"/>
          <w:b/>
          <w:color w:val="000000"/>
          <w:lang w:val="sl-SI"/>
        </w:rPr>
        <w:t>enodnevni strokovni dogodek</w:t>
      </w:r>
      <w:r w:rsidRPr="00C33E2B">
        <w:rPr>
          <w:rFonts w:ascii="Arial" w:hAnsi="Arial" w:cs="Arial"/>
          <w:bCs/>
          <w:color w:val="000000"/>
          <w:lang w:val="sl-SI"/>
        </w:rPr>
        <w:t xml:space="preserve">, namenjen udeležencem, ki prihajajo iz vrst lesno predelovalnih podjetij in drugih zainteresiranih podjetij, javnih institucij, izobraževalnih institucij, lokalnih skupnosti, investitorjev, mladih, arhitektov, oblikovalcev in druge zainteresirane javnosti, </w:t>
      </w:r>
    </w:p>
    <w:p w14:paraId="00FECDAD" w14:textId="10323788" w:rsidR="00773A29" w:rsidRPr="00F31D33" w:rsidRDefault="00773A29" w:rsidP="00773A29">
      <w:pPr>
        <w:pStyle w:val="Odstavekseznama"/>
        <w:spacing w:after="0" w:line="240" w:lineRule="auto"/>
        <w:jc w:val="both"/>
        <w:rPr>
          <w:rFonts w:ascii="Arial" w:hAnsi="Arial" w:cs="Arial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višina partnerske podpore: 3.000 EUR + DDV;</w:t>
      </w:r>
    </w:p>
    <w:p w14:paraId="32C5BC2E" w14:textId="77777777" w:rsidR="00773A29" w:rsidRPr="00C33E2B" w:rsidRDefault="00773A29" w:rsidP="00773A2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/>
          <w:color w:val="000000"/>
          <w:lang w:val="sl-SI"/>
        </w:rPr>
        <w:t>večdnevni dogodek oz. dlje časa trajajoči dogodek</w:t>
      </w:r>
      <w:r w:rsidRPr="00C33E2B">
        <w:rPr>
          <w:rFonts w:ascii="Arial" w:hAnsi="Arial" w:cs="Arial"/>
          <w:bCs/>
          <w:color w:val="000000"/>
          <w:lang w:val="sl-SI"/>
        </w:rPr>
        <w:t>, kot npr. razstava, tematski festival, potujoči dogodek, ki nagovarja najširšo</w:t>
      </w:r>
      <w:r w:rsidRPr="00C33E2B">
        <w:rPr>
          <w:rFonts w:ascii="Arial" w:hAnsi="Arial" w:cs="Arial"/>
          <w:color w:val="111111"/>
          <w:lang w:val="sl-SI"/>
        </w:rPr>
        <w:t xml:space="preserve"> slovensko javnost o prednostih ter o lastnostih lesa kot materiala in se odvija na frekventnih lokacijah po Sloveniji, </w:t>
      </w:r>
    </w:p>
    <w:p w14:paraId="0EBBFAA3" w14:textId="262023A4" w:rsidR="00773A29" w:rsidRPr="00C33E2B" w:rsidRDefault="00773A29" w:rsidP="00773A29">
      <w:pPr>
        <w:pStyle w:val="Odstavekseznama"/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color w:val="111111"/>
          <w:lang w:val="sl-SI"/>
        </w:rPr>
        <w:t>višina partnerske podpore: 5.000 EUR + DDV.</w:t>
      </w:r>
    </w:p>
    <w:p w14:paraId="5C8AEDAB" w14:textId="77777777" w:rsidR="00773A29" w:rsidRPr="00C33E2B" w:rsidRDefault="00773A29" w:rsidP="00773A2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0C7AC0F" w14:textId="77777777" w:rsidR="00773A29" w:rsidRPr="00C33E2B" w:rsidRDefault="00773A29" w:rsidP="00773A2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33E2B">
        <w:rPr>
          <w:rFonts w:ascii="Arial" w:hAnsi="Arial" w:cs="Arial"/>
          <w:bCs/>
          <w:color w:val="000000"/>
        </w:rPr>
        <w:t>Finančna sredstva so zagotovljena v programu dela in finančnem načrtu agencije za leto 2024 na SM 009 in SN 0905.</w:t>
      </w:r>
    </w:p>
    <w:p w14:paraId="37063311" w14:textId="77777777" w:rsidR="00773A29" w:rsidRPr="00C33E2B" w:rsidRDefault="00773A29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B8C4214" w14:textId="77A16AF1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r w:rsidRPr="00C33E2B">
        <w:rPr>
          <w:rFonts w:ascii="Arial" w:hAnsi="Arial" w:cs="Arial"/>
          <w:b/>
          <w:bCs/>
          <w:u w:val="single"/>
        </w:rPr>
        <w:t xml:space="preserve">Merila za </w:t>
      </w:r>
      <w:proofErr w:type="spellStart"/>
      <w:r w:rsidRPr="00C33E2B">
        <w:rPr>
          <w:rFonts w:ascii="Arial" w:hAnsi="Arial" w:cs="Arial"/>
          <w:b/>
          <w:bCs/>
          <w:u w:val="single"/>
        </w:rPr>
        <w:t>izbor</w:t>
      </w:r>
      <w:proofErr w:type="spellEnd"/>
    </w:p>
    <w:p w14:paraId="1109B9B8" w14:textId="0F72D079" w:rsidR="005950CE" w:rsidRPr="00C33E2B" w:rsidRDefault="00E739DB" w:rsidP="009F6685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Pravočasno prispele in popolne ponudbe bo obravnavala komisija, imenovana s sklepom direktorja. </w:t>
      </w:r>
      <w:r w:rsidR="00B352B1" w:rsidRPr="00C33E2B">
        <w:rPr>
          <w:rFonts w:ascii="Arial" w:hAnsi="Arial" w:cs="Arial"/>
          <w:bCs/>
          <w:color w:val="000000"/>
        </w:rPr>
        <w:t>Komisija bo pripravila predlog izbranih dogodkov in jih posredovala v potrditev direktorju.</w:t>
      </w:r>
      <w:r w:rsidR="005950CE" w:rsidRPr="00C33E2B">
        <w:rPr>
          <w:rFonts w:ascii="Arial" w:hAnsi="Arial" w:cs="Arial"/>
          <w:bCs/>
          <w:color w:val="000000"/>
        </w:rPr>
        <w:t xml:space="preserve"> </w:t>
      </w:r>
    </w:p>
    <w:p w14:paraId="35C8BDF0" w14:textId="77777777" w:rsidR="009F6685" w:rsidRPr="00C33E2B" w:rsidRDefault="009F6685" w:rsidP="009F6685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5D1B4CE" w14:textId="38A936B7" w:rsidR="005950CE" w:rsidRPr="00C33E2B" w:rsidRDefault="005950CE" w:rsidP="006351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Agencija bo partnersko podprla do največ </w:t>
      </w:r>
      <w:r w:rsidR="00AD6D74" w:rsidRPr="00C33E2B">
        <w:rPr>
          <w:rFonts w:ascii="Arial" w:hAnsi="Arial" w:cs="Arial"/>
          <w:bCs/>
          <w:color w:val="000000"/>
        </w:rPr>
        <w:t>10</w:t>
      </w:r>
      <w:r w:rsidRPr="00C33E2B">
        <w:rPr>
          <w:rFonts w:ascii="Arial" w:hAnsi="Arial" w:cs="Arial"/>
          <w:bCs/>
          <w:color w:val="000000"/>
        </w:rPr>
        <w:t xml:space="preserve"> dogodkov, pri čemer si pridržuje pravico, da ne izbere nobenega dogodka.</w:t>
      </w:r>
      <w:r w:rsidR="006351DB" w:rsidRPr="00C33E2B">
        <w:rPr>
          <w:rFonts w:ascii="Arial" w:hAnsi="Arial" w:cs="Arial"/>
          <w:bCs/>
          <w:color w:val="000000"/>
        </w:rPr>
        <w:t xml:space="preserve"> </w:t>
      </w:r>
    </w:p>
    <w:p w14:paraId="2937CFC6" w14:textId="77777777" w:rsidR="009F6685" w:rsidRPr="00C33E2B" w:rsidRDefault="009F6685" w:rsidP="009F6685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4C9D939" w14:textId="4A1D28CA" w:rsidR="005950CE" w:rsidRPr="00C33E2B" w:rsidRDefault="005950CE" w:rsidP="009F6685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Komisija bo obravnavala ponujene dogodke ponudnikov po naslednjih </w:t>
      </w:r>
      <w:r w:rsidR="009F6685" w:rsidRPr="00C33E2B">
        <w:rPr>
          <w:rFonts w:ascii="Arial" w:hAnsi="Arial" w:cs="Arial"/>
          <w:bCs/>
          <w:color w:val="000000"/>
        </w:rPr>
        <w:t>merilih</w:t>
      </w:r>
      <w:r w:rsidRPr="00C33E2B">
        <w:rPr>
          <w:rFonts w:ascii="Arial" w:hAnsi="Arial" w:cs="Arial"/>
          <w:bCs/>
          <w:color w:val="000000"/>
        </w:rPr>
        <w:t>:</w:t>
      </w:r>
    </w:p>
    <w:p w14:paraId="466A6401" w14:textId="77777777" w:rsidR="009F6685" w:rsidRPr="00C33E2B" w:rsidRDefault="009F6685" w:rsidP="009F6685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03F3A8A" w14:textId="77777777" w:rsidR="00E739DB" w:rsidRPr="00C33E2B" w:rsidRDefault="00E739DB" w:rsidP="00E739DB">
      <w:pPr>
        <w:spacing w:after="0" w:line="360" w:lineRule="auto"/>
        <w:jc w:val="both"/>
        <w:rPr>
          <w:rFonts w:ascii="Arial" w:hAnsi="Arial" w:cs="Arial"/>
          <w:b/>
        </w:rPr>
      </w:pPr>
      <w:r w:rsidRPr="00C33E2B">
        <w:rPr>
          <w:rFonts w:ascii="Arial" w:hAnsi="Arial" w:cs="Arial"/>
          <w:b/>
        </w:rPr>
        <w:t>MERILA ZA IZBOR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643"/>
        <w:gridCol w:w="3006"/>
      </w:tblGrid>
      <w:tr w:rsidR="00E739DB" w:rsidRPr="00C33E2B" w14:paraId="1C269605" w14:textId="77777777" w:rsidTr="00AD6D7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59A32" w14:textId="0C412A1B" w:rsidR="00E739DB" w:rsidRPr="00C33E2B" w:rsidRDefault="009F6685" w:rsidP="008334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Merilo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956BD" w14:textId="08838644" w:rsidR="00E739DB" w:rsidRPr="00C33E2B" w:rsidRDefault="009F6685" w:rsidP="008334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Opis merila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18421" w14:textId="77777777" w:rsidR="00E739DB" w:rsidRPr="00C33E2B" w:rsidRDefault="00E739DB" w:rsidP="008334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Število točk</w:t>
            </w:r>
          </w:p>
        </w:tc>
      </w:tr>
      <w:tr w:rsidR="00E739DB" w:rsidRPr="00C33E2B" w14:paraId="27C0B3BA" w14:textId="77777777" w:rsidTr="00AD6D74">
        <w:trPr>
          <w:trHeight w:val="20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1DB" w14:textId="3FDC8C36" w:rsidR="00E739DB" w:rsidRPr="00C33E2B" w:rsidRDefault="00E712FE" w:rsidP="00E712F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M1: </w:t>
            </w:r>
            <w:r w:rsidR="007C5BE3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Reference ponudnika</w:t>
            </w:r>
            <w:r w:rsidR="001949EA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6685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91DF56" w14:textId="77777777" w:rsidR="00E739DB" w:rsidRPr="00C33E2B" w:rsidRDefault="00E739DB" w:rsidP="0083340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1C99A" w14:textId="122023D2" w:rsidR="00E739DB" w:rsidRPr="00C33E2B" w:rsidRDefault="00E739DB" w:rsidP="0083340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968" w14:textId="3F23AABD" w:rsidR="00E739DB" w:rsidRPr="00C33E2B" w:rsidRDefault="00CD641F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Pri tem merilu se točke dodelijo glede na š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tevilo </w:t>
            </w:r>
            <w:r w:rsidR="009F6685" w:rsidRPr="00C33E2B">
              <w:rPr>
                <w:rFonts w:ascii="Arial" w:hAnsi="Arial" w:cs="Arial"/>
                <w:sz w:val="20"/>
                <w:szCs w:val="20"/>
              </w:rPr>
              <w:t xml:space="preserve">referenčnih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>dogodkov</w:t>
            </w:r>
            <w:r w:rsidR="009F6685" w:rsidRPr="00C33E2B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33E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AB6215" w14:textId="77777777" w:rsidR="009F6685" w:rsidRPr="00C33E2B" w:rsidRDefault="009F6685" w:rsidP="009F6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36E37" w14:textId="4ACC3E8D" w:rsidR="009F6685" w:rsidRPr="00C33E2B" w:rsidRDefault="00CD641F" w:rsidP="009F668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3E2B">
              <w:rPr>
                <w:rFonts w:ascii="Arial" w:hAnsi="Arial" w:cs="Arial"/>
                <w:i/>
                <w:iCs/>
                <w:sz w:val="20"/>
                <w:szCs w:val="20"/>
              </w:rPr>
              <w:t>Upošteva se</w:t>
            </w:r>
            <w:r w:rsidR="009F6685" w:rsidRPr="00C33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dogodek, ki vsebinsko pokriva tematike, ki izhajajo iz predmeta tega javnega povabila</w:t>
            </w:r>
            <w:r w:rsidRPr="00C33E2B">
              <w:rPr>
                <w:rFonts w:ascii="Arial" w:hAnsi="Arial" w:cs="Arial"/>
                <w:i/>
                <w:iCs/>
                <w:sz w:val="20"/>
                <w:szCs w:val="20"/>
              </w:rPr>
              <w:t>, je imel vsaj 50 udeležencev</w:t>
            </w:r>
            <w:r w:rsidR="009F6685" w:rsidRPr="00C33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r w:rsidRPr="00C33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 </w:t>
            </w:r>
            <w:r w:rsidR="009F6685" w:rsidRPr="00C33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bil izveden in zaključen v obdobju od 1.1.2021 do </w:t>
            </w:r>
            <w:r w:rsidR="00E712FE" w:rsidRPr="00C33E2B">
              <w:rPr>
                <w:rFonts w:ascii="Arial" w:hAnsi="Arial" w:cs="Arial"/>
                <w:i/>
                <w:iCs/>
                <w:sz w:val="20"/>
                <w:szCs w:val="20"/>
              </w:rPr>
              <w:t>31.12.2023.</w:t>
            </w:r>
            <w:r w:rsidRPr="00C33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Referenčne dogodke ponudnik navede na obrazcu št. 3.</w:t>
            </w:r>
          </w:p>
          <w:p w14:paraId="6A3E8B02" w14:textId="77777777" w:rsidR="006351DB" w:rsidRPr="00C33E2B" w:rsidRDefault="006351DB" w:rsidP="009F668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50FC708" w14:textId="1E41C052" w:rsidR="00E712FE" w:rsidRPr="00C33E2B" w:rsidRDefault="00E712FE" w:rsidP="009F668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C5E" w14:textId="14AE9738" w:rsidR="00E712FE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i/>
                <w:sz w:val="20"/>
                <w:szCs w:val="20"/>
              </w:rPr>
              <w:t>Pri tem merilu lahko ponudnik prejme največ 20 točk</w:t>
            </w:r>
          </w:p>
          <w:p w14:paraId="5B6C19EC" w14:textId="77777777" w:rsidR="00CD641F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32638" w14:textId="06D93886" w:rsidR="00E739DB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6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dogodkov in več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 20</w:t>
            </w:r>
          </w:p>
          <w:p w14:paraId="15EE018C" w14:textId="2841FED0" w:rsidR="00E739DB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5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dogodk</w:t>
            </w:r>
            <w:r w:rsidRPr="00C33E2B">
              <w:rPr>
                <w:rFonts w:ascii="Arial" w:hAnsi="Arial" w:cs="Arial"/>
                <w:sz w:val="20"/>
                <w:szCs w:val="20"/>
              </w:rPr>
              <w:t>ov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685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6BE0B1C" w14:textId="565A20AE" w:rsidR="00E739DB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4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2B">
              <w:rPr>
                <w:rFonts w:ascii="Arial" w:hAnsi="Arial" w:cs="Arial"/>
                <w:sz w:val="20"/>
                <w:szCs w:val="20"/>
              </w:rPr>
              <w:t>dogodki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9F6685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14:paraId="23BD144E" w14:textId="5AA48F4C" w:rsidR="00E739DB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3 dogodki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   0</w:t>
            </w:r>
          </w:p>
        </w:tc>
      </w:tr>
      <w:tr w:rsidR="00E739DB" w:rsidRPr="00C33E2B" w14:paraId="224AA4B4" w14:textId="77777777" w:rsidTr="00AD6D7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3AC" w14:textId="3DC269B0" w:rsidR="00E739DB" w:rsidRPr="00C33E2B" w:rsidRDefault="00AD6D74" w:rsidP="009F668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F6685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2: </w:t>
            </w:r>
            <w:r w:rsidR="00E739DB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Število udeležencev</w:t>
            </w:r>
          </w:p>
          <w:p w14:paraId="3CE0D2E7" w14:textId="39E1B8A5" w:rsidR="00E739DB" w:rsidRPr="00C33E2B" w:rsidRDefault="00E739DB" w:rsidP="0083340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4496" w14:textId="51310EFB" w:rsidR="00E739DB" w:rsidRPr="00C33E2B" w:rsidRDefault="00CD641F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Pri tem merilu se točke dodelijo glede na p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>redvideno š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tevilo udeležencev na 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>predlagan</w:t>
            </w:r>
            <w:r w:rsidRPr="00C33E2B">
              <w:rPr>
                <w:rFonts w:ascii="Arial" w:hAnsi="Arial" w:cs="Arial"/>
                <w:sz w:val="20"/>
                <w:szCs w:val="20"/>
              </w:rPr>
              <w:t>em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>dogodk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>u.</w:t>
            </w:r>
          </w:p>
          <w:p w14:paraId="66FD3422" w14:textId="77777777" w:rsidR="00CD641F" w:rsidRPr="00C33E2B" w:rsidRDefault="00CD641F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07C32F" w14:textId="578512A1" w:rsidR="001949EA" w:rsidRPr="00C33E2B" w:rsidRDefault="001949EA" w:rsidP="00194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Upošteva se predvideno število udeležencev na predlaganem dogodku, 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ki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izhaja iz 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obrazc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št. 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2F57" w14:textId="09813B08" w:rsidR="00CD641F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i/>
                <w:sz w:val="20"/>
                <w:szCs w:val="20"/>
              </w:rPr>
              <w:t xml:space="preserve">Pri tem merilu lahko ponudnik prejme največ </w:t>
            </w:r>
            <w:r w:rsidR="00AD6D74" w:rsidRPr="00C33E2B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C33E2B">
              <w:rPr>
                <w:rFonts w:ascii="Arial" w:hAnsi="Arial" w:cs="Arial"/>
                <w:i/>
                <w:sz w:val="20"/>
                <w:szCs w:val="20"/>
              </w:rPr>
              <w:t>0 točk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C021E8" w14:textId="77777777" w:rsidR="00CD641F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D79EB0" w14:textId="761A3983" w:rsidR="00E739DB" w:rsidRPr="00C33E2B" w:rsidRDefault="000E16B0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91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in več udeležencev  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BE3" w:rsidRPr="00C33E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>3</w:t>
            </w:r>
            <w:r w:rsidR="007C5BE3" w:rsidRPr="00C33E2B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743883D" w14:textId="7D28A2B2" w:rsidR="00E739DB" w:rsidRPr="00C33E2B" w:rsidRDefault="00CD641F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6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>1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C33E2B">
              <w:rPr>
                <w:rFonts w:ascii="Arial" w:hAnsi="Arial" w:cs="Arial"/>
                <w:sz w:val="20"/>
                <w:szCs w:val="20"/>
              </w:rPr>
              <w:t>90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udeležencev   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BE3" w:rsidRPr="00C33E2B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86E4085" w14:textId="076522F9" w:rsidR="00E739DB" w:rsidRPr="00C33E2B" w:rsidRDefault="001949EA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31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2B">
              <w:rPr>
                <w:rFonts w:ascii="Arial" w:hAnsi="Arial" w:cs="Arial"/>
                <w:sz w:val="20"/>
                <w:szCs w:val="20"/>
              </w:rPr>
              <w:t>-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>60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udeležencev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739DB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BE3" w:rsidRPr="00C33E2B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4CE882B" w14:textId="354460BF" w:rsidR="001949EA" w:rsidRPr="00C33E2B" w:rsidRDefault="001949EA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30 udeležencev      </w:t>
            </w:r>
            <w:r w:rsidR="006351DB" w:rsidRPr="00C33E2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E739DB" w:rsidRPr="00C33E2B" w14:paraId="5D6914D2" w14:textId="77777777" w:rsidTr="00AD6D7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105" w14:textId="665D5F39" w:rsidR="00E739DB" w:rsidRPr="00C33E2B" w:rsidRDefault="00AD6D74" w:rsidP="009F668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F6685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3: </w:t>
            </w:r>
            <w:r w:rsidR="000E16B0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Ciljna javnost</w:t>
            </w:r>
            <w:r w:rsidR="00E739DB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dogodka</w:t>
            </w:r>
          </w:p>
          <w:p w14:paraId="54AB7207" w14:textId="77777777" w:rsidR="000E16B0" w:rsidRPr="00C33E2B" w:rsidRDefault="000E16B0" w:rsidP="0083340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5F34F6" w14:textId="0956D662" w:rsidR="00E739DB" w:rsidRPr="00C33E2B" w:rsidRDefault="00E739DB" w:rsidP="00833406">
            <w:pPr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F89B" w14:textId="416FA313" w:rsidR="007C5BE3" w:rsidRPr="00C33E2B" w:rsidRDefault="007C5BE3" w:rsidP="007C5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Pri tem merilu se točke dodelijo glede na ciljno javnost predlaganega dogodka in sicer: </w:t>
            </w:r>
          </w:p>
          <w:p w14:paraId="1B0F4AE9" w14:textId="43D998A0" w:rsidR="005B5703" w:rsidRPr="00F31D33" w:rsidRDefault="005B5703" w:rsidP="006351D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31D33">
              <w:rPr>
                <w:rFonts w:ascii="Arial" w:hAnsi="Arial" w:cs="Arial"/>
                <w:sz w:val="20"/>
                <w:szCs w:val="20"/>
                <w:lang w:val="sl-SI"/>
              </w:rPr>
              <w:t>Dogodek je namenjen strokovni javnosti</w:t>
            </w:r>
            <w:r w:rsidR="000E16B0" w:rsidRPr="00F31D33">
              <w:rPr>
                <w:rFonts w:ascii="Arial" w:hAnsi="Arial" w:cs="Arial"/>
                <w:sz w:val="20"/>
                <w:szCs w:val="20"/>
                <w:lang w:val="sl-SI"/>
              </w:rPr>
              <w:t xml:space="preserve"> in je organiziran</w:t>
            </w:r>
            <w:r w:rsidRPr="00F31D33">
              <w:rPr>
                <w:rFonts w:ascii="Arial" w:hAnsi="Arial" w:cs="Arial"/>
                <w:sz w:val="20"/>
                <w:szCs w:val="20"/>
                <w:lang w:val="sl-SI"/>
              </w:rPr>
              <w:t xml:space="preserve"> v obliki konferenc, posvetov, forumov</w:t>
            </w:r>
            <w:r w:rsidR="000E16B0" w:rsidRPr="00F31D33">
              <w:rPr>
                <w:rFonts w:ascii="Arial" w:hAnsi="Arial" w:cs="Arial"/>
                <w:sz w:val="20"/>
                <w:szCs w:val="20"/>
                <w:lang w:val="sl-SI"/>
              </w:rPr>
              <w:t>, srečanj</w:t>
            </w:r>
            <w:r w:rsidRPr="00F31D33">
              <w:rPr>
                <w:rFonts w:ascii="Arial" w:hAnsi="Arial" w:cs="Arial"/>
                <w:sz w:val="20"/>
                <w:szCs w:val="20"/>
                <w:lang w:val="sl-SI"/>
              </w:rPr>
              <w:t xml:space="preserve"> ipd.</w:t>
            </w:r>
          </w:p>
          <w:p w14:paraId="4D7F9057" w14:textId="453F03A4" w:rsidR="00E739DB" w:rsidRPr="00C33E2B" w:rsidRDefault="001949EA" w:rsidP="006351D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33E2B">
              <w:rPr>
                <w:rFonts w:ascii="Arial" w:hAnsi="Arial" w:cs="Arial"/>
                <w:sz w:val="20"/>
                <w:szCs w:val="20"/>
                <w:lang w:val="sl-SI"/>
              </w:rPr>
              <w:t>Dogodek je namenjen ožji ciljni skupini</w:t>
            </w:r>
            <w:r w:rsidR="005B5703" w:rsidRPr="00C33E2B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</w:t>
            </w:r>
            <w:r w:rsidRPr="00C33E2B">
              <w:rPr>
                <w:rFonts w:ascii="Arial" w:hAnsi="Arial" w:cs="Arial"/>
                <w:sz w:val="20"/>
                <w:szCs w:val="20"/>
                <w:lang w:val="sl-SI"/>
              </w:rPr>
              <w:t xml:space="preserve">: se navezuje </w:t>
            </w:r>
            <w:r w:rsidR="00E739DB" w:rsidRPr="00C33E2B">
              <w:rPr>
                <w:rFonts w:ascii="Arial" w:hAnsi="Arial" w:cs="Arial"/>
                <w:sz w:val="20"/>
                <w:szCs w:val="20"/>
                <w:lang w:val="sl-SI"/>
              </w:rPr>
              <w:t>na tematike, vezane na promocijo lesarskih poklicev med mladimi, zlasti bodočimi dijaki in študenti</w:t>
            </w:r>
            <w:r w:rsidR="00E712FE" w:rsidRPr="00C33E2B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14:paraId="566E3066" w14:textId="129CA4C3" w:rsidR="000E16B0" w:rsidRPr="00F31D33" w:rsidRDefault="000E16B0" w:rsidP="006351D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31D33">
              <w:rPr>
                <w:rFonts w:ascii="Arial" w:hAnsi="Arial" w:cs="Arial"/>
                <w:sz w:val="20"/>
                <w:szCs w:val="20"/>
                <w:lang w:val="sl-SI"/>
              </w:rPr>
              <w:t xml:space="preserve">Dogodek je namenjen najširši splošni javnosti in je organiziran v obliki razstave, tematskega festivala ali potujočega dogodka, ipd. </w:t>
            </w:r>
          </w:p>
          <w:p w14:paraId="31D144AE" w14:textId="77777777" w:rsidR="00E739DB" w:rsidRPr="00C33E2B" w:rsidRDefault="00E739DB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0B9C5" w14:textId="62A5ADE8" w:rsidR="001949EA" w:rsidRPr="00C33E2B" w:rsidRDefault="001949EA" w:rsidP="00833406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Upošteva se 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ciljna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javnost, ki jo nagovarja 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predlagan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dogod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ek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kar izhaja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iz 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obrazc</w:t>
            </w:r>
            <w:r w:rsidR="000E16B0"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št. 2.</w:t>
            </w:r>
          </w:p>
          <w:p w14:paraId="35605720" w14:textId="77777777" w:rsidR="006351DB" w:rsidRPr="00C33E2B" w:rsidRDefault="006351DB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449057" w14:textId="77777777" w:rsidR="00E739DB" w:rsidRPr="00C33E2B" w:rsidRDefault="00E739DB" w:rsidP="00833406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704" w14:textId="77777777" w:rsidR="007C5BE3" w:rsidRPr="00C33E2B" w:rsidRDefault="007C5BE3" w:rsidP="007C5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i/>
                <w:sz w:val="20"/>
                <w:szCs w:val="20"/>
              </w:rPr>
              <w:lastRenderedPageBreak/>
              <w:t>Pri tem merilu lahko ponudnik prejme največ 30 točk</w:t>
            </w:r>
          </w:p>
          <w:p w14:paraId="4A43F873" w14:textId="77777777" w:rsidR="007C5BE3" w:rsidRPr="00C33E2B" w:rsidRDefault="007C5BE3" w:rsidP="000E1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23E3D" w14:textId="1DBBAC91" w:rsidR="00E739DB" w:rsidRPr="00C33E2B" w:rsidRDefault="006351DB" w:rsidP="00635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>Strokovna javnost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>: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>30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93ABA3" w14:textId="4CF3EF34" w:rsidR="00E739DB" w:rsidRPr="00C33E2B" w:rsidRDefault="006351DB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>Mladi</w:t>
            </w:r>
            <w:r w:rsidR="001949EA" w:rsidRPr="00C33E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DA0F989" w14:textId="30A67646" w:rsidR="000E16B0" w:rsidRPr="00C33E2B" w:rsidRDefault="006351DB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>Splošna javnost: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0E16B0" w:rsidRPr="00C33E2B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3FDD3841" w14:textId="77777777" w:rsidR="000E16B0" w:rsidRPr="00C33E2B" w:rsidRDefault="000E16B0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559F6" w14:textId="77777777" w:rsidR="00E739DB" w:rsidRPr="00C33E2B" w:rsidRDefault="00E739DB" w:rsidP="007C5BE3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C5BE3" w:rsidRPr="00C33E2B" w14:paraId="3DE5595E" w14:textId="77777777" w:rsidTr="00AD6D7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D98" w14:textId="271B0931" w:rsidR="007C5BE3" w:rsidRPr="00C33E2B" w:rsidRDefault="00AD6D74" w:rsidP="009F668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C5BE3"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4: Število let izvajanja dogodka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A5B" w14:textId="77777777" w:rsidR="007C5BE3" w:rsidRPr="00C33E2B" w:rsidRDefault="007C5BE3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 xml:space="preserve">Pri tem merilu večje število točk prejme dogodek, ki ima tradicijo in se izvaja kontinuirano vsako leto. </w:t>
            </w:r>
          </w:p>
          <w:p w14:paraId="2E1084F6" w14:textId="77777777" w:rsidR="007C5BE3" w:rsidRPr="00C33E2B" w:rsidRDefault="007C5BE3" w:rsidP="0083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F0BD67" w14:textId="77777777" w:rsidR="007C5BE3" w:rsidRPr="00C33E2B" w:rsidRDefault="007C5BE3" w:rsidP="007C5BE3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33E2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Upošteva se navedba števila let izvajanja predlaganega dogodka, ki je navedeno na obrazcu št. 2.</w:t>
            </w:r>
          </w:p>
          <w:p w14:paraId="00885ED1" w14:textId="58C79C50" w:rsidR="006351DB" w:rsidRPr="00C33E2B" w:rsidRDefault="006351DB" w:rsidP="007C5B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D65" w14:textId="77777777" w:rsidR="00CD641F" w:rsidRPr="00C33E2B" w:rsidRDefault="00CD641F" w:rsidP="00CD641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33E2B">
              <w:rPr>
                <w:rFonts w:ascii="Arial" w:hAnsi="Arial" w:cs="Arial"/>
                <w:i/>
                <w:sz w:val="20"/>
                <w:szCs w:val="20"/>
              </w:rPr>
              <w:t>Pri tem merilu lahko ponudnik prejme največ 20 točk.</w:t>
            </w:r>
          </w:p>
          <w:p w14:paraId="36559274" w14:textId="77777777" w:rsidR="00CD641F" w:rsidRPr="00C33E2B" w:rsidRDefault="00CD641F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2BBCF4" w14:textId="1A4EAAB0" w:rsidR="007C5BE3" w:rsidRPr="00C33E2B" w:rsidRDefault="007C5BE3" w:rsidP="000E1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2B">
              <w:rPr>
                <w:rFonts w:ascii="Arial" w:hAnsi="Arial" w:cs="Arial"/>
                <w:sz w:val="20"/>
                <w:szCs w:val="20"/>
              </w:rPr>
              <w:t>Za vsako leto izvajanja dogodka se dodeli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>ta</w:t>
            </w:r>
            <w:r w:rsidRPr="00C33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41F" w:rsidRPr="00C33E2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33E2B">
              <w:rPr>
                <w:rFonts w:ascii="Arial" w:hAnsi="Arial" w:cs="Arial"/>
                <w:sz w:val="20"/>
                <w:szCs w:val="20"/>
              </w:rPr>
              <w:t>točki.</w:t>
            </w:r>
          </w:p>
          <w:p w14:paraId="0AAA2F4D" w14:textId="3600C681" w:rsidR="007C5BE3" w:rsidRPr="00C33E2B" w:rsidRDefault="007C5BE3" w:rsidP="00CD64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9DB" w:rsidRPr="00C33E2B" w14:paraId="3A615867" w14:textId="77777777" w:rsidTr="00AD6D74">
        <w:trPr>
          <w:trHeight w:val="3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00E" w14:textId="77777777" w:rsidR="00E739DB" w:rsidRPr="00C33E2B" w:rsidRDefault="00E739DB" w:rsidP="00AD6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33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4E9" w14:textId="77777777" w:rsidR="00E739DB" w:rsidRPr="00C33E2B" w:rsidRDefault="00E739DB" w:rsidP="00833406">
            <w:pPr>
              <w:pStyle w:val="Odstavekseznama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sl-SI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7F4" w14:textId="77777777" w:rsidR="00E739DB" w:rsidRPr="00C33E2B" w:rsidRDefault="00E739DB" w:rsidP="0083340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2B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43893C50" w14:textId="77777777" w:rsidR="00E739DB" w:rsidRPr="00C33E2B" w:rsidRDefault="00E739DB" w:rsidP="005950C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A72AA6" w14:textId="1537AFAA" w:rsidR="00194BB2" w:rsidRPr="00C33E2B" w:rsidRDefault="00BE3F23" w:rsidP="00726471">
      <w:pPr>
        <w:spacing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 xml:space="preserve">Izbrani bodo dogodki, ki bodo dosegli najvišje število točk, glede na razpoložljiva sredstva v okviru tega povabila. </w:t>
      </w:r>
      <w:r w:rsidR="00194BB2" w:rsidRPr="00C33E2B">
        <w:rPr>
          <w:rFonts w:ascii="Arial" w:hAnsi="Arial" w:cs="Arial"/>
        </w:rPr>
        <w:t xml:space="preserve">V primeru, da bo več projektov z enako oceno, </w:t>
      </w:r>
      <w:r w:rsidR="00476EC7" w:rsidRPr="00476EC7">
        <w:rPr>
          <w:rFonts w:ascii="Arial" w:hAnsi="Arial" w:cs="Arial"/>
        </w:rPr>
        <w:t xml:space="preserve">bodo imele prednost vloge z višjim številom točk po </w:t>
      </w:r>
      <w:r w:rsidR="00194BB2" w:rsidRPr="00C33E2B">
        <w:rPr>
          <w:rFonts w:ascii="Arial" w:hAnsi="Arial" w:cs="Arial"/>
        </w:rPr>
        <w:t xml:space="preserve">merilu M2: Število udeležencev in </w:t>
      </w:r>
      <w:r w:rsidR="00476EC7">
        <w:rPr>
          <w:rFonts w:ascii="Arial" w:hAnsi="Arial" w:cs="Arial"/>
        </w:rPr>
        <w:t xml:space="preserve">zatem </w:t>
      </w:r>
      <w:r w:rsidR="009A5567">
        <w:rPr>
          <w:rFonts w:ascii="Arial" w:hAnsi="Arial" w:cs="Arial"/>
        </w:rPr>
        <w:t xml:space="preserve">prednost vloge </w:t>
      </w:r>
      <w:r w:rsidR="00476EC7">
        <w:rPr>
          <w:rFonts w:ascii="Arial" w:hAnsi="Arial" w:cs="Arial"/>
        </w:rPr>
        <w:t>po</w:t>
      </w:r>
      <w:r w:rsidR="00194BB2" w:rsidRPr="00C33E2B">
        <w:rPr>
          <w:rFonts w:ascii="Arial" w:hAnsi="Arial" w:cs="Arial"/>
        </w:rPr>
        <w:t xml:space="preserve"> merilu M1: Reference ponudnika.</w:t>
      </w:r>
    </w:p>
    <w:p w14:paraId="7D50C406" w14:textId="30C5E9CD" w:rsidR="005950CE" w:rsidRPr="00C33E2B" w:rsidRDefault="005950CE" w:rsidP="005950CE">
      <w:pPr>
        <w:spacing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Odločitev naročnika o izboru dogodkov je dokončna, brez možnosti pritožbe.</w:t>
      </w:r>
    </w:p>
    <w:p w14:paraId="22003DC7" w14:textId="77777777" w:rsidR="005950CE" w:rsidRPr="00C33E2B" w:rsidRDefault="005950CE" w:rsidP="005950CE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Pogoji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za </w:t>
      </w:r>
      <w:proofErr w:type="spellStart"/>
      <w:r w:rsidRPr="00C33E2B">
        <w:rPr>
          <w:rFonts w:ascii="Arial" w:hAnsi="Arial" w:cs="Arial"/>
          <w:b/>
          <w:bCs/>
          <w:u w:val="single"/>
        </w:rPr>
        <w:t>sodelovanje</w:t>
      </w:r>
      <w:proofErr w:type="spellEnd"/>
    </w:p>
    <w:p w14:paraId="39B2E27B" w14:textId="5B58C996" w:rsidR="005950CE" w:rsidRPr="00C33E2B" w:rsidRDefault="005950CE" w:rsidP="005950CE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Ponudba prijavitelja mora izpolnjevati vse pogoje javnega povabila. Ponudba mora biti oddana na originalnih obrazcih, ki so priloga povabila. Če ponudba ne bo izpolnjevala vseh pogojev, se zavrne.</w:t>
      </w:r>
    </w:p>
    <w:p w14:paraId="7E4EBF53" w14:textId="676F107B" w:rsidR="005950CE" w:rsidRPr="00C33E2B" w:rsidRDefault="005950CE" w:rsidP="009F6685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Na javno povabilo se lahko prijavijo pravne in fizične osebe, ki se ukvarjajo z gospodarsko dejavnostjo v Republiki Sloveniji, društva registrirana v Republiki Sloveniji in zavodi, ki v zadnjih treh letih kontinuirano izvajajo dogodke</w:t>
      </w:r>
      <w:r w:rsidR="0003001D" w:rsidRPr="00C33E2B">
        <w:rPr>
          <w:rFonts w:ascii="Arial" w:hAnsi="Arial" w:cs="Arial"/>
        </w:rPr>
        <w:t>,</w:t>
      </w:r>
      <w:r w:rsidRPr="00C33E2B">
        <w:rPr>
          <w:rFonts w:ascii="Arial" w:hAnsi="Arial" w:cs="Arial"/>
        </w:rPr>
        <w:t xml:space="preserve"> vezane na promocijo lesa in lesnih izdelkov  in na katerih je bilo v posameznem letu na posameznem dogodku vsaj 50 udeležencev iz navedenih ciljnih skupin.</w:t>
      </w:r>
      <w:r w:rsidR="009F6685" w:rsidRPr="00C33E2B">
        <w:rPr>
          <w:rFonts w:ascii="Arial" w:hAnsi="Arial" w:cs="Arial"/>
        </w:rPr>
        <w:t xml:space="preserve"> Ponudnik referenčne dogodke navede na obrazcu št. 3.</w:t>
      </w:r>
      <w:r w:rsidRPr="00C33E2B">
        <w:rPr>
          <w:rFonts w:ascii="Arial" w:hAnsi="Arial" w:cs="Arial"/>
        </w:rPr>
        <w:t xml:space="preserve"> </w:t>
      </w:r>
    </w:p>
    <w:p w14:paraId="48A4400C" w14:textId="06D71546" w:rsidR="006351DB" w:rsidRPr="00C33E2B" w:rsidRDefault="006351DB" w:rsidP="006351DB">
      <w:pPr>
        <w:spacing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  <w:b/>
          <w:bCs/>
        </w:rPr>
        <w:t>Posamezen ponudnik lahko v okviru tega javnega povabila sodeluje z največ dvema ponudbama (dogodkoma).</w:t>
      </w:r>
      <w:r w:rsidRPr="00C33E2B">
        <w:rPr>
          <w:rFonts w:ascii="Arial" w:hAnsi="Arial" w:cs="Arial"/>
        </w:rPr>
        <w:t xml:space="preserve"> Ponudnik vsak posamezen dogodek odda v ločeni ponudbi (kuverti), vsaka ponudba bo obravnavana ločeno.</w:t>
      </w:r>
    </w:p>
    <w:p w14:paraId="2E67368B" w14:textId="2328BE60" w:rsidR="006351DB" w:rsidRPr="00C33E2B" w:rsidRDefault="006351DB" w:rsidP="005950CE">
      <w:pPr>
        <w:spacing w:after="0"/>
        <w:jc w:val="both"/>
        <w:rPr>
          <w:rFonts w:ascii="Arial" w:hAnsi="Arial" w:cs="Arial"/>
          <w:b/>
        </w:rPr>
      </w:pPr>
      <w:r w:rsidRPr="00C33E2B">
        <w:rPr>
          <w:rFonts w:ascii="Arial" w:hAnsi="Arial" w:cs="Arial"/>
          <w:b/>
        </w:rPr>
        <w:t xml:space="preserve">Dogodki pravnih ali fizičnih oseb, ki so namenjeni </w:t>
      </w:r>
      <w:proofErr w:type="spellStart"/>
      <w:r w:rsidRPr="00C33E2B">
        <w:rPr>
          <w:rFonts w:ascii="Arial" w:hAnsi="Arial" w:cs="Arial"/>
          <w:b/>
        </w:rPr>
        <w:t>samopromociji</w:t>
      </w:r>
      <w:proofErr w:type="spellEnd"/>
      <w:r w:rsidRPr="00C33E2B">
        <w:rPr>
          <w:rFonts w:ascii="Arial" w:hAnsi="Arial" w:cs="Arial"/>
          <w:b/>
        </w:rPr>
        <w:t xml:space="preserve"> prijavitelja, niso predmet tega javnega povabila.</w:t>
      </w:r>
    </w:p>
    <w:p w14:paraId="392AB6CC" w14:textId="77777777" w:rsidR="00281AE2" w:rsidRPr="00C33E2B" w:rsidRDefault="00281AE2" w:rsidP="005950CE">
      <w:pPr>
        <w:spacing w:after="0"/>
        <w:jc w:val="both"/>
        <w:rPr>
          <w:rFonts w:ascii="Arial" w:hAnsi="Arial" w:cs="Arial"/>
        </w:rPr>
      </w:pPr>
    </w:p>
    <w:p w14:paraId="6783AA21" w14:textId="494B4BC1" w:rsidR="005950CE" w:rsidRPr="00C33E2B" w:rsidRDefault="005950CE" w:rsidP="005950CE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Ponudnik se z oddajo ponudbe strinja, da bo agenciji omogočil in z njo pravočasno dogovoril sodelovanje</w:t>
      </w:r>
      <w:r w:rsidR="003F7857" w:rsidRPr="00C33E2B">
        <w:rPr>
          <w:rFonts w:ascii="Arial" w:hAnsi="Arial" w:cs="Arial"/>
        </w:rPr>
        <w:t xml:space="preserve"> v vlogi nacionalnega partnerja, </w:t>
      </w:r>
      <w:r w:rsidR="00281AE2" w:rsidRPr="00C33E2B">
        <w:rPr>
          <w:rFonts w:ascii="Arial" w:hAnsi="Arial" w:cs="Arial"/>
        </w:rPr>
        <w:t>skladno z</w:t>
      </w:r>
      <w:r w:rsidR="003F7857" w:rsidRPr="00C33E2B">
        <w:rPr>
          <w:rFonts w:ascii="Arial" w:hAnsi="Arial" w:cs="Arial"/>
        </w:rPr>
        <w:t xml:space="preserve"> naved</w:t>
      </w:r>
      <w:r w:rsidR="00281AE2" w:rsidRPr="00C33E2B">
        <w:rPr>
          <w:rFonts w:ascii="Arial" w:hAnsi="Arial" w:cs="Arial"/>
        </w:rPr>
        <w:t>bami</w:t>
      </w:r>
      <w:r w:rsidR="003F7857" w:rsidRPr="00C33E2B">
        <w:rPr>
          <w:rFonts w:ascii="Arial" w:hAnsi="Arial" w:cs="Arial"/>
        </w:rPr>
        <w:t xml:space="preserve"> v 10. točki tega povabila.</w:t>
      </w:r>
      <w:r w:rsidRPr="00C33E2B">
        <w:rPr>
          <w:rFonts w:ascii="Arial" w:hAnsi="Arial" w:cs="Arial"/>
        </w:rPr>
        <w:t xml:space="preserve"> </w:t>
      </w:r>
    </w:p>
    <w:p w14:paraId="7F65E2FC" w14:textId="77777777" w:rsidR="005950CE" w:rsidRPr="00C33E2B" w:rsidRDefault="005950CE" w:rsidP="005950CE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Posebni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pogoji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za </w:t>
      </w:r>
      <w:proofErr w:type="spellStart"/>
      <w:r w:rsidRPr="00C33E2B">
        <w:rPr>
          <w:rFonts w:ascii="Arial" w:hAnsi="Arial" w:cs="Arial"/>
          <w:b/>
          <w:bCs/>
          <w:u w:val="single"/>
        </w:rPr>
        <w:t>ponudnike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61C107F1" w14:textId="77777777" w:rsidR="005950CE" w:rsidRPr="00C33E2B" w:rsidRDefault="005950CE" w:rsidP="005950C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Ponudnik mora v okviru posameznega dogodka zagotoviti:</w:t>
      </w:r>
    </w:p>
    <w:p w14:paraId="455A949A" w14:textId="77777777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lastRenderedPageBreak/>
        <w:t>vsebino, ki zasleduje namen in cilje tega javnega povabila,</w:t>
      </w:r>
    </w:p>
    <w:p w14:paraId="3F039F94" w14:textId="77777777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ciljno publiko, kot izhaja iz tega javnega poziva,</w:t>
      </w:r>
    </w:p>
    <w:p w14:paraId="1ECB8036" w14:textId="17594890" w:rsidR="00A74BAE" w:rsidRPr="00C33E2B" w:rsidRDefault="00A74BA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color w:val="000000"/>
          <w:lang w:val="sl-SI"/>
        </w:rPr>
      </w:pPr>
      <w:r w:rsidRPr="00C33E2B">
        <w:rPr>
          <w:rFonts w:ascii="Arial" w:hAnsi="Arial" w:cs="Arial"/>
          <w:b/>
          <w:color w:val="000000"/>
          <w:lang w:val="sl-SI"/>
        </w:rPr>
        <w:t>trajanje najmanj 4 ure (1 ura = 60 minut),</w:t>
      </w:r>
    </w:p>
    <w:p w14:paraId="03C6916E" w14:textId="71FDD72C" w:rsidR="00A74BAE" w:rsidRPr="00C33E2B" w:rsidRDefault="00A74BA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color w:val="000000"/>
          <w:lang w:val="sl-SI"/>
        </w:rPr>
      </w:pPr>
      <w:r w:rsidRPr="00C33E2B">
        <w:rPr>
          <w:rFonts w:ascii="Arial" w:hAnsi="Arial" w:cs="Arial"/>
          <w:b/>
          <w:color w:val="000000"/>
          <w:lang w:val="sl-SI"/>
        </w:rPr>
        <w:t xml:space="preserve">večdnevni dogodek </w:t>
      </w:r>
      <w:r w:rsidRPr="00C33E2B">
        <w:rPr>
          <w:rFonts w:ascii="Arial" w:hAnsi="Arial" w:cs="Arial"/>
          <w:bCs/>
          <w:color w:val="000000"/>
          <w:lang w:val="sl-SI"/>
        </w:rPr>
        <w:t>oz. dlje časa trajajoči dogodek</w:t>
      </w:r>
      <w:r w:rsidRPr="00C33E2B">
        <w:rPr>
          <w:rFonts w:ascii="Arial" w:hAnsi="Arial" w:cs="Arial"/>
          <w:b/>
          <w:color w:val="000000"/>
          <w:lang w:val="sl-SI"/>
        </w:rPr>
        <w:t xml:space="preserve"> mora trajati kontinuirano, </w:t>
      </w:r>
      <w:r w:rsidRPr="00C33E2B">
        <w:rPr>
          <w:rFonts w:ascii="Arial" w:hAnsi="Arial" w:cs="Arial"/>
          <w:bCs/>
          <w:color w:val="000000"/>
          <w:lang w:val="sl-SI"/>
        </w:rPr>
        <w:t>daljše časovno obdobje</w:t>
      </w:r>
      <w:r w:rsidRPr="00C33E2B">
        <w:rPr>
          <w:rFonts w:ascii="Arial" w:hAnsi="Arial" w:cs="Arial"/>
          <w:b/>
          <w:color w:val="000000"/>
          <w:lang w:val="sl-SI"/>
        </w:rPr>
        <w:t xml:space="preserve"> in v primeru, da večdnevni dogodek vključuje tudi program</w:t>
      </w:r>
      <w:r w:rsidR="00525D7D" w:rsidRPr="00C33E2B">
        <w:rPr>
          <w:rFonts w:ascii="Arial" w:hAnsi="Arial" w:cs="Arial"/>
          <w:b/>
          <w:color w:val="000000"/>
          <w:lang w:val="sl-SI"/>
        </w:rPr>
        <w:t xml:space="preserve"> (npr. otvoritev ipd.)</w:t>
      </w:r>
      <w:r w:rsidRPr="00C33E2B">
        <w:rPr>
          <w:rFonts w:ascii="Arial" w:hAnsi="Arial" w:cs="Arial"/>
          <w:b/>
          <w:color w:val="000000"/>
          <w:lang w:val="sl-SI"/>
        </w:rPr>
        <w:t>, mora le-ta trajati v posameznem dnevu vsaj 1,5 ure,</w:t>
      </w:r>
    </w:p>
    <w:p w14:paraId="79382F23" w14:textId="274415B6" w:rsidR="00A74BAE" w:rsidRPr="00C33E2B" w:rsidRDefault="00A74BA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color w:val="000000"/>
          <w:lang w:val="sl-SI"/>
        </w:rPr>
      </w:pPr>
      <w:r w:rsidRPr="00C33E2B">
        <w:rPr>
          <w:rFonts w:ascii="Arial" w:hAnsi="Arial" w:cs="Arial"/>
          <w:b/>
          <w:color w:val="000000"/>
          <w:lang w:val="sl-SI"/>
        </w:rPr>
        <w:t xml:space="preserve">vsaj </w:t>
      </w:r>
      <w:r w:rsidR="00773A29" w:rsidRPr="00C33E2B">
        <w:rPr>
          <w:rFonts w:ascii="Arial" w:hAnsi="Arial" w:cs="Arial"/>
          <w:b/>
          <w:color w:val="000000"/>
          <w:lang w:val="sl-SI"/>
        </w:rPr>
        <w:t>30</w:t>
      </w:r>
      <w:r w:rsidRPr="00C33E2B">
        <w:rPr>
          <w:rFonts w:ascii="Arial" w:hAnsi="Arial" w:cs="Arial"/>
          <w:b/>
          <w:color w:val="000000"/>
          <w:lang w:val="sl-SI"/>
        </w:rPr>
        <w:t xml:space="preserve"> udeležencev,</w:t>
      </w:r>
    </w:p>
    <w:p w14:paraId="090DBD1F" w14:textId="0B9CF0B8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usposobljen in strokoven kader za izvedbo dogodka,</w:t>
      </w:r>
    </w:p>
    <w:p w14:paraId="6F1D0542" w14:textId="6F3E4079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primern</w:t>
      </w:r>
      <w:r w:rsidR="003F7857" w:rsidRPr="00C33E2B">
        <w:rPr>
          <w:rFonts w:ascii="Arial" w:hAnsi="Arial" w:cs="Arial"/>
          <w:bCs/>
          <w:color w:val="000000"/>
          <w:lang w:val="sl-SI"/>
        </w:rPr>
        <w:t>o</w:t>
      </w:r>
      <w:r w:rsidRPr="00C33E2B">
        <w:rPr>
          <w:rFonts w:ascii="Arial" w:hAnsi="Arial" w:cs="Arial"/>
          <w:bCs/>
          <w:color w:val="000000"/>
          <w:lang w:val="sl-SI"/>
        </w:rPr>
        <w:t xml:space="preserve"> </w:t>
      </w:r>
      <w:r w:rsidR="003F7857" w:rsidRPr="00C33E2B">
        <w:rPr>
          <w:rFonts w:ascii="Arial" w:hAnsi="Arial" w:cs="Arial"/>
          <w:bCs/>
          <w:color w:val="000000"/>
          <w:lang w:val="sl-SI"/>
        </w:rPr>
        <w:t xml:space="preserve">lokacijo </w:t>
      </w:r>
      <w:r w:rsidRPr="00C33E2B">
        <w:rPr>
          <w:rFonts w:ascii="Arial" w:hAnsi="Arial" w:cs="Arial"/>
          <w:bCs/>
          <w:color w:val="000000"/>
          <w:lang w:val="sl-SI"/>
        </w:rPr>
        <w:t>za izvedbo dogodka</w:t>
      </w:r>
      <w:r w:rsidR="003F7857" w:rsidRPr="00C33E2B">
        <w:rPr>
          <w:rFonts w:ascii="Arial" w:hAnsi="Arial" w:cs="Arial"/>
          <w:bCs/>
          <w:color w:val="000000"/>
          <w:lang w:val="sl-SI"/>
        </w:rPr>
        <w:t xml:space="preserve"> (zaželeno je, da se ti dogodki odvijajo na najbolj frekventnih lokacijah po Sloveniji, kjer je doseg obiskovalcev največji (nakupovalna središča, mestna središča, knjižnice …)</w:t>
      </w:r>
      <w:r w:rsidRPr="00C33E2B">
        <w:rPr>
          <w:rFonts w:ascii="Arial" w:hAnsi="Arial" w:cs="Arial"/>
          <w:bCs/>
          <w:color w:val="000000"/>
          <w:lang w:val="sl-SI"/>
        </w:rPr>
        <w:t>,</w:t>
      </w:r>
    </w:p>
    <w:p w14:paraId="475F9B41" w14:textId="77777777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tehnično infrastrukturo za izvedbo dogodka,</w:t>
      </w:r>
    </w:p>
    <w:p w14:paraId="39D3E435" w14:textId="13A5183C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za čas trajanja dogodka v prostoru namestiti </w:t>
      </w:r>
      <w:proofErr w:type="spellStart"/>
      <w:r w:rsidRPr="00C33E2B">
        <w:rPr>
          <w:rFonts w:ascii="Arial" w:hAnsi="Arial" w:cs="Arial"/>
          <w:bCs/>
          <w:color w:val="000000"/>
          <w:lang w:val="sl-SI"/>
        </w:rPr>
        <w:t>roll</w:t>
      </w:r>
      <w:proofErr w:type="spellEnd"/>
      <w:r w:rsidRPr="00C33E2B">
        <w:rPr>
          <w:rFonts w:ascii="Arial" w:hAnsi="Arial" w:cs="Arial"/>
          <w:bCs/>
          <w:color w:val="000000"/>
          <w:lang w:val="sl-SI"/>
        </w:rPr>
        <w:t xml:space="preserve">-up pano (pingvin) oz. na drugačen ustrezen način izpostaviti </w:t>
      </w:r>
      <w:r w:rsidR="0003001D" w:rsidRPr="00C33E2B">
        <w:rPr>
          <w:rFonts w:ascii="Arial" w:hAnsi="Arial" w:cs="Arial"/>
          <w:bCs/>
          <w:color w:val="000000"/>
          <w:lang w:val="sl-SI"/>
        </w:rPr>
        <w:t xml:space="preserve">agencijo in ministrstvo </w:t>
      </w:r>
      <w:r w:rsidRPr="00C33E2B">
        <w:rPr>
          <w:rFonts w:ascii="Arial" w:hAnsi="Arial" w:cs="Arial"/>
          <w:bCs/>
          <w:color w:val="000000"/>
          <w:lang w:val="sl-SI"/>
        </w:rPr>
        <w:t>- materiale ponudniku zagotovi agencija,</w:t>
      </w:r>
    </w:p>
    <w:p w14:paraId="10E685B2" w14:textId="77777777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mreženje v sklopu dogodka med udeleženci,</w:t>
      </w:r>
    </w:p>
    <w:p w14:paraId="76A3B93B" w14:textId="77777777" w:rsidR="005950CE" w:rsidRPr="00C33E2B" w:rsidRDefault="005950CE" w:rsidP="006351DB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>izvedbo v naprej pripravljene kratke evalvacije dogodka, lahko v obliki spletnega vprašalnika, kjer je to mogoče.</w:t>
      </w:r>
    </w:p>
    <w:p w14:paraId="7DA7BBF7" w14:textId="77777777" w:rsidR="00A74BAE" w:rsidRPr="00C33E2B" w:rsidRDefault="00A74BAE" w:rsidP="00A74BA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22357FC" w14:textId="58D6EF82" w:rsidR="00A74BAE" w:rsidRPr="00C33E2B" w:rsidRDefault="00A74BAE" w:rsidP="00A74BAE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Pred </w:t>
      </w:r>
      <w:r w:rsidR="003F7857" w:rsidRPr="00C33E2B">
        <w:rPr>
          <w:rFonts w:ascii="Arial" w:hAnsi="Arial" w:cs="Arial"/>
          <w:bCs/>
          <w:color w:val="000000"/>
        </w:rPr>
        <w:t>sklenitvijo podlage za partnersko sodelovanje</w:t>
      </w:r>
      <w:r w:rsidRPr="00C33E2B">
        <w:rPr>
          <w:rFonts w:ascii="Arial" w:hAnsi="Arial" w:cs="Arial"/>
          <w:bCs/>
          <w:color w:val="000000"/>
        </w:rPr>
        <w:t xml:space="preserve"> bo agencija s ponudnikom vsebinsko uskladila dogodek, predvsem z vidika vključevanja agencije </w:t>
      </w:r>
      <w:r w:rsidR="003F7857" w:rsidRPr="00C33E2B">
        <w:rPr>
          <w:rFonts w:ascii="Arial" w:hAnsi="Arial" w:cs="Arial"/>
          <w:bCs/>
          <w:color w:val="000000"/>
        </w:rPr>
        <w:t xml:space="preserve">in/ali ministrstva </w:t>
      </w:r>
      <w:r w:rsidRPr="00C33E2B">
        <w:rPr>
          <w:rFonts w:ascii="Arial" w:hAnsi="Arial" w:cs="Arial"/>
          <w:bCs/>
          <w:color w:val="000000"/>
        </w:rPr>
        <w:t>v naslednjih elementih:</w:t>
      </w:r>
    </w:p>
    <w:p w14:paraId="30F34713" w14:textId="3EAD84F0" w:rsidR="00A74BAE" w:rsidRPr="00C33E2B" w:rsidRDefault="00A74BAE" w:rsidP="006351D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F31D33">
        <w:rPr>
          <w:rFonts w:ascii="Arial" w:hAnsi="Arial" w:cs="Arial"/>
          <w:b/>
          <w:color w:val="000000"/>
          <w:lang w:val="sl-SI"/>
        </w:rPr>
        <w:t xml:space="preserve">navajanje </w:t>
      </w:r>
      <w:r w:rsidR="003F7857" w:rsidRPr="00F31D33">
        <w:rPr>
          <w:rFonts w:ascii="Arial" w:hAnsi="Arial" w:cs="Arial"/>
          <w:b/>
          <w:color w:val="000000"/>
          <w:lang w:val="sl-SI"/>
        </w:rPr>
        <w:t>agencije</w:t>
      </w:r>
      <w:r w:rsidRPr="00F31D33">
        <w:rPr>
          <w:rFonts w:ascii="Arial" w:hAnsi="Arial" w:cs="Arial"/>
          <w:b/>
          <w:color w:val="000000"/>
          <w:lang w:val="sl-SI"/>
        </w:rPr>
        <w:t xml:space="preserve"> </w:t>
      </w:r>
      <w:r w:rsidR="003F7857" w:rsidRPr="00F31D33">
        <w:rPr>
          <w:rFonts w:ascii="Arial" w:hAnsi="Arial" w:cs="Arial"/>
          <w:b/>
          <w:color w:val="000000"/>
          <w:lang w:val="sl-SI"/>
        </w:rPr>
        <w:t xml:space="preserve">in ministrstva </w:t>
      </w:r>
      <w:r w:rsidRPr="00F31D33">
        <w:rPr>
          <w:rFonts w:ascii="Arial" w:hAnsi="Arial" w:cs="Arial"/>
          <w:b/>
          <w:color w:val="000000"/>
          <w:lang w:val="sl-SI"/>
        </w:rPr>
        <w:t>kot nacionalnega partnerja v uvodnem nagovoru</w:t>
      </w:r>
      <w:r w:rsidRPr="00C33E2B">
        <w:rPr>
          <w:rFonts w:ascii="Arial" w:hAnsi="Arial" w:cs="Arial"/>
          <w:bCs/>
          <w:color w:val="000000"/>
          <w:lang w:val="sl-SI"/>
        </w:rPr>
        <w:t xml:space="preserve"> ali možnost kratkega uvodnega nagovora</w:t>
      </w:r>
      <w:r w:rsidR="003F7857" w:rsidRPr="00C33E2B">
        <w:rPr>
          <w:rFonts w:ascii="Arial" w:hAnsi="Arial" w:cs="Arial"/>
          <w:bCs/>
          <w:color w:val="000000"/>
          <w:lang w:val="sl-SI"/>
        </w:rPr>
        <w:t xml:space="preserve"> s strani agencije ali ministrstva</w:t>
      </w:r>
      <w:r w:rsidRPr="00C33E2B">
        <w:rPr>
          <w:rFonts w:ascii="Arial" w:hAnsi="Arial" w:cs="Arial"/>
          <w:bCs/>
          <w:color w:val="000000"/>
          <w:lang w:val="sl-SI"/>
        </w:rPr>
        <w:t>,</w:t>
      </w:r>
    </w:p>
    <w:p w14:paraId="7FFA6649" w14:textId="77777777" w:rsidR="00A74BAE" w:rsidRPr="00C33E2B" w:rsidRDefault="00A74BAE" w:rsidP="006351D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po dogovoru </w:t>
      </w:r>
      <w:r w:rsidRPr="00F31D33">
        <w:rPr>
          <w:rFonts w:ascii="Arial" w:hAnsi="Arial" w:cs="Arial"/>
          <w:b/>
          <w:color w:val="000000"/>
          <w:lang w:val="sl-SI"/>
        </w:rPr>
        <w:t>vključenost v vsebinski del strokovnega programa na dogodku</w:t>
      </w:r>
      <w:r w:rsidRPr="00C33E2B">
        <w:rPr>
          <w:rFonts w:ascii="Arial" w:hAnsi="Arial" w:cs="Arial"/>
          <w:bCs/>
          <w:color w:val="000000"/>
          <w:lang w:val="sl-SI"/>
        </w:rPr>
        <w:t xml:space="preserve"> (vključitev predstavnika agencije na okroglih mizah, predavanjih, posvetih, konferencah, delavnicah in podobno),</w:t>
      </w:r>
    </w:p>
    <w:p w14:paraId="4432FC2D" w14:textId="069A7991" w:rsidR="00A74BAE" w:rsidRPr="00C33E2B" w:rsidRDefault="00A74BAE" w:rsidP="006351D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F31D33">
        <w:rPr>
          <w:rFonts w:ascii="Arial" w:hAnsi="Arial" w:cs="Arial"/>
          <w:b/>
          <w:color w:val="000000"/>
          <w:lang w:val="sl-SI"/>
        </w:rPr>
        <w:t>objav</w:t>
      </w:r>
      <w:r w:rsidR="003F7857" w:rsidRPr="00F31D33">
        <w:rPr>
          <w:rFonts w:ascii="Arial" w:hAnsi="Arial" w:cs="Arial"/>
          <w:b/>
          <w:color w:val="000000"/>
          <w:lang w:val="sl-SI"/>
        </w:rPr>
        <w:t>o</w:t>
      </w:r>
      <w:r w:rsidRPr="00F31D33">
        <w:rPr>
          <w:rFonts w:ascii="Arial" w:hAnsi="Arial" w:cs="Arial"/>
          <w:b/>
          <w:color w:val="000000"/>
          <w:lang w:val="sl-SI"/>
        </w:rPr>
        <w:t xml:space="preserve"> logotipov, ki jih določi agencija na vseh vidnih elementih</w:t>
      </w:r>
      <w:r w:rsidRPr="00C33E2B">
        <w:rPr>
          <w:rFonts w:ascii="Arial" w:hAnsi="Arial" w:cs="Arial"/>
          <w:bCs/>
          <w:color w:val="000000"/>
          <w:lang w:val="sl-SI"/>
        </w:rPr>
        <w:t xml:space="preserve"> in javni komunikaciji, ki nastane v zvezi z dogodkom/-ki (kot npr. vabila, program, promocijske brošure, spletne strani,…),  </w:t>
      </w:r>
    </w:p>
    <w:p w14:paraId="73011559" w14:textId="0FFBC6C4" w:rsidR="00A74BAE" w:rsidRPr="00C33E2B" w:rsidRDefault="00A74BAE" w:rsidP="006351DB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  <w:r w:rsidRPr="00C33E2B">
        <w:rPr>
          <w:rFonts w:ascii="Arial" w:hAnsi="Arial" w:cs="Arial"/>
          <w:bCs/>
          <w:color w:val="000000"/>
          <w:lang w:val="sl-SI"/>
        </w:rPr>
        <w:t xml:space="preserve">dogovor o načinu prevzema promocijskega materiala in </w:t>
      </w:r>
      <w:proofErr w:type="spellStart"/>
      <w:r w:rsidRPr="00C33E2B">
        <w:rPr>
          <w:rFonts w:ascii="Arial" w:hAnsi="Arial" w:cs="Arial"/>
          <w:bCs/>
          <w:color w:val="000000"/>
          <w:lang w:val="sl-SI"/>
        </w:rPr>
        <w:t>roll</w:t>
      </w:r>
      <w:proofErr w:type="spellEnd"/>
      <w:r w:rsidRPr="00C33E2B">
        <w:rPr>
          <w:rFonts w:ascii="Arial" w:hAnsi="Arial" w:cs="Arial"/>
          <w:bCs/>
          <w:color w:val="000000"/>
          <w:lang w:val="sl-SI"/>
        </w:rPr>
        <w:t xml:space="preserve">-upov na naslovu </w:t>
      </w:r>
      <w:r w:rsidR="003F7857" w:rsidRPr="00C33E2B">
        <w:rPr>
          <w:rFonts w:ascii="Arial" w:hAnsi="Arial" w:cs="Arial"/>
          <w:bCs/>
          <w:color w:val="000000"/>
          <w:lang w:val="sl-SI"/>
        </w:rPr>
        <w:t>agencije</w:t>
      </w:r>
      <w:r w:rsidRPr="00C33E2B">
        <w:rPr>
          <w:rFonts w:ascii="Arial" w:hAnsi="Arial" w:cs="Arial"/>
          <w:bCs/>
          <w:color w:val="000000"/>
          <w:lang w:val="sl-SI"/>
        </w:rPr>
        <w:t xml:space="preserve"> in postavitvi predstavitvenih/ oglaševalskih panojev (pingvini) ter distribuciji promocijskega materiala na lokaciji dogodka oz. drugače v skladu z dogovorom.</w:t>
      </w:r>
    </w:p>
    <w:p w14:paraId="6BB6DF68" w14:textId="77777777" w:rsidR="003F7857" w:rsidRPr="00C33E2B" w:rsidRDefault="003F7857" w:rsidP="003F7857">
      <w:pPr>
        <w:pStyle w:val="Odstavekseznama"/>
        <w:spacing w:after="0" w:line="240" w:lineRule="auto"/>
        <w:jc w:val="both"/>
        <w:rPr>
          <w:rFonts w:ascii="Arial" w:hAnsi="Arial" w:cs="Arial"/>
          <w:bCs/>
          <w:color w:val="000000"/>
          <w:lang w:val="sl-SI"/>
        </w:rPr>
      </w:pPr>
    </w:p>
    <w:p w14:paraId="36BF79B5" w14:textId="3DB0D21E" w:rsidR="00A74BAE" w:rsidRPr="00C33E2B" w:rsidRDefault="00A74BAE" w:rsidP="006351DB">
      <w:pPr>
        <w:spacing w:line="240" w:lineRule="auto"/>
        <w:jc w:val="both"/>
        <w:rPr>
          <w:rFonts w:ascii="Arial" w:hAnsi="Arial" w:cs="Arial"/>
          <w:b/>
          <w:bCs/>
        </w:rPr>
      </w:pPr>
      <w:r w:rsidRPr="00C33E2B">
        <w:rPr>
          <w:rFonts w:ascii="Arial" w:hAnsi="Arial" w:cs="Arial"/>
          <w:b/>
          <w:bCs/>
        </w:rPr>
        <w:t xml:space="preserve">Posamezen ponudnik </w:t>
      </w:r>
      <w:r w:rsidR="006351DB" w:rsidRPr="00C33E2B">
        <w:rPr>
          <w:rFonts w:ascii="Arial" w:hAnsi="Arial" w:cs="Arial"/>
          <w:b/>
          <w:bCs/>
        </w:rPr>
        <w:t xml:space="preserve">lahko v okviru tega </w:t>
      </w:r>
      <w:r w:rsidRPr="00C33E2B">
        <w:rPr>
          <w:rFonts w:ascii="Arial" w:hAnsi="Arial" w:cs="Arial"/>
          <w:b/>
          <w:bCs/>
        </w:rPr>
        <w:t>javne</w:t>
      </w:r>
      <w:r w:rsidR="006351DB" w:rsidRPr="00C33E2B">
        <w:rPr>
          <w:rFonts w:ascii="Arial" w:hAnsi="Arial" w:cs="Arial"/>
          <w:b/>
          <w:bCs/>
        </w:rPr>
        <w:t>ga</w:t>
      </w:r>
      <w:r w:rsidRPr="00C33E2B">
        <w:rPr>
          <w:rFonts w:ascii="Arial" w:hAnsi="Arial" w:cs="Arial"/>
          <w:b/>
          <w:bCs/>
        </w:rPr>
        <w:t xml:space="preserve"> povabil</w:t>
      </w:r>
      <w:r w:rsidR="006351DB" w:rsidRPr="00C33E2B">
        <w:rPr>
          <w:rFonts w:ascii="Arial" w:hAnsi="Arial" w:cs="Arial"/>
          <w:b/>
          <w:bCs/>
        </w:rPr>
        <w:t>a sodeluje z največ dvema ponudbama (dogodkoma). Ponudnik vsak posamezen dogodek odda v ločeni ponudbi (kuverti), vsako ponudbo bo komisija ocenjevala ločeno.</w:t>
      </w:r>
    </w:p>
    <w:p w14:paraId="259DB351" w14:textId="77777777" w:rsidR="003F7857" w:rsidRPr="00C33E2B" w:rsidRDefault="003F7857" w:rsidP="003F785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DB9B30" w14:textId="562524B8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Plačilni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pogoji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in </w:t>
      </w:r>
      <w:proofErr w:type="spellStart"/>
      <w:r w:rsidRPr="00C33E2B">
        <w:rPr>
          <w:rFonts w:ascii="Arial" w:hAnsi="Arial" w:cs="Arial"/>
          <w:b/>
          <w:bCs/>
          <w:u w:val="single"/>
        </w:rPr>
        <w:t>način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plačila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3DDD36E9" w14:textId="77777777" w:rsidR="00E739DB" w:rsidRPr="00C33E2B" w:rsidRDefault="00E739DB" w:rsidP="00E739DB">
      <w:pPr>
        <w:spacing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Agencija bo izbranemu ponudniku v roku 30 dni  plačala storitev na podlagi potrjenega poročila o opravljeni storitvi in izstavitvi e-računa.</w:t>
      </w:r>
    </w:p>
    <w:p w14:paraId="6A906482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Ponudnik posreduje agenciji poročilo o izvedenem dogodku ter račun v roku 10-ih dni od izvedbe/ zaključka posameznega dogodka.</w:t>
      </w:r>
    </w:p>
    <w:p w14:paraId="71D8A9D9" w14:textId="77777777" w:rsidR="00A74BAE" w:rsidRPr="00C33E2B" w:rsidRDefault="00A74BAE" w:rsidP="00E739DB">
      <w:pPr>
        <w:spacing w:after="0" w:line="240" w:lineRule="auto"/>
        <w:jc w:val="both"/>
        <w:rPr>
          <w:rFonts w:ascii="Arial" w:hAnsi="Arial" w:cs="Arial"/>
        </w:rPr>
      </w:pPr>
    </w:p>
    <w:p w14:paraId="406CB43B" w14:textId="282F0FF0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Skrajni rok za predložitev e-računa in poročila je 10.11.202</w:t>
      </w:r>
      <w:r w:rsidR="00A74BAE" w:rsidRPr="00C33E2B">
        <w:rPr>
          <w:rFonts w:ascii="Arial" w:hAnsi="Arial" w:cs="Arial"/>
        </w:rPr>
        <w:t>4</w:t>
      </w:r>
      <w:r w:rsidRPr="00C33E2B">
        <w:rPr>
          <w:rFonts w:ascii="Arial" w:hAnsi="Arial" w:cs="Arial"/>
        </w:rPr>
        <w:t>.</w:t>
      </w:r>
    </w:p>
    <w:p w14:paraId="3215A8EC" w14:textId="77777777" w:rsidR="00A74BAE" w:rsidRPr="00C33E2B" w:rsidRDefault="00A74BAE" w:rsidP="00E739DB">
      <w:pPr>
        <w:spacing w:after="0" w:line="240" w:lineRule="auto"/>
        <w:jc w:val="both"/>
        <w:rPr>
          <w:rFonts w:ascii="Arial" w:hAnsi="Arial" w:cs="Arial"/>
        </w:rPr>
      </w:pPr>
    </w:p>
    <w:p w14:paraId="254B0F94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Izbrani ponudnik je dolžan agenciji posredovati poročilo, ki mora vsebovati:</w:t>
      </w:r>
    </w:p>
    <w:p w14:paraId="4BA179EE" w14:textId="7B329224" w:rsidR="00E739DB" w:rsidRPr="00C33E2B" w:rsidRDefault="00E739DB" w:rsidP="0003001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sl-SI"/>
        </w:rPr>
      </w:pPr>
      <w:r w:rsidRPr="00C33E2B">
        <w:rPr>
          <w:rFonts w:ascii="Arial" w:hAnsi="Arial" w:cs="Arial"/>
          <w:lang w:val="sl-SI"/>
        </w:rPr>
        <w:t xml:space="preserve">kratko vsebinsko poročilo o izvedbi posameznega dogodka, </w:t>
      </w:r>
      <w:r w:rsidR="00A74BAE" w:rsidRPr="00C33E2B">
        <w:rPr>
          <w:rFonts w:ascii="Arial" w:hAnsi="Arial" w:cs="Arial"/>
          <w:lang w:val="sl-SI"/>
        </w:rPr>
        <w:t>ki je lahko tudi sporočilo za javnost po dogodku,</w:t>
      </w:r>
    </w:p>
    <w:p w14:paraId="0CCF7F26" w14:textId="77777777" w:rsidR="00E739DB" w:rsidRPr="00C33E2B" w:rsidRDefault="00E739DB" w:rsidP="0003001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sl-SI"/>
        </w:rPr>
      </w:pPr>
      <w:r w:rsidRPr="00C33E2B">
        <w:rPr>
          <w:rFonts w:ascii="Arial" w:hAnsi="Arial" w:cs="Arial"/>
          <w:lang w:val="sl-SI"/>
        </w:rPr>
        <w:t>podpisano listo udeležencev za posamezni dogodek, v primeru tistih dogodkov, kjer je mogoče pridobiti podpise udeležencev,</w:t>
      </w:r>
    </w:p>
    <w:p w14:paraId="0F4D868F" w14:textId="5E1D585A" w:rsidR="00E739DB" w:rsidRPr="00C33E2B" w:rsidRDefault="00E739DB" w:rsidP="0003001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sl-SI"/>
        </w:rPr>
      </w:pPr>
      <w:r w:rsidRPr="00C33E2B">
        <w:rPr>
          <w:rFonts w:ascii="Arial" w:hAnsi="Arial" w:cs="Arial"/>
          <w:lang w:val="sl-SI"/>
        </w:rPr>
        <w:t>minimalno 5 fotografij posameznega dogodka, pri čemer morajo biti vsaj na eni fotografiji vidni logotipi in navedbe, ki jih zahteva agencija,</w:t>
      </w:r>
    </w:p>
    <w:p w14:paraId="2C2FE6CE" w14:textId="77777777" w:rsidR="00E739DB" w:rsidRPr="00C33E2B" w:rsidRDefault="00E739DB" w:rsidP="0003001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sl-SI"/>
        </w:rPr>
      </w:pPr>
      <w:r w:rsidRPr="00C33E2B">
        <w:rPr>
          <w:rFonts w:ascii="Arial" w:hAnsi="Arial" w:cs="Arial"/>
          <w:lang w:val="sl-SI"/>
        </w:rPr>
        <w:t>program posameznega dogodka in</w:t>
      </w:r>
    </w:p>
    <w:p w14:paraId="44B631EB" w14:textId="77777777" w:rsidR="00E739DB" w:rsidRPr="00C33E2B" w:rsidRDefault="00E739DB" w:rsidP="0003001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sl-SI"/>
        </w:rPr>
      </w:pPr>
      <w:r w:rsidRPr="00C33E2B">
        <w:rPr>
          <w:rFonts w:ascii="Arial" w:hAnsi="Arial" w:cs="Arial"/>
          <w:lang w:val="sl-SI"/>
        </w:rPr>
        <w:t xml:space="preserve">rezultate izvedene kratke evalvacije dogodka. </w:t>
      </w:r>
    </w:p>
    <w:p w14:paraId="1CA5F058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5022FFE" w14:textId="771D16D1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Poročilo z zahtevanimi prilogami </w:t>
      </w:r>
      <w:r w:rsidR="0003001D" w:rsidRPr="00C33E2B">
        <w:rPr>
          <w:rFonts w:ascii="Arial" w:hAnsi="Arial" w:cs="Arial"/>
          <w:bCs/>
          <w:color w:val="000000"/>
        </w:rPr>
        <w:t>ponudnik</w:t>
      </w:r>
      <w:r w:rsidRPr="00C33E2B">
        <w:rPr>
          <w:rFonts w:ascii="Arial" w:hAnsi="Arial" w:cs="Arial"/>
          <w:bCs/>
          <w:color w:val="000000"/>
        </w:rPr>
        <w:t xml:space="preserve"> </w:t>
      </w:r>
      <w:r w:rsidR="0003001D" w:rsidRPr="00C33E2B">
        <w:rPr>
          <w:rFonts w:ascii="Arial" w:hAnsi="Arial" w:cs="Arial"/>
          <w:bCs/>
          <w:color w:val="000000"/>
        </w:rPr>
        <w:t xml:space="preserve">posreduje </w:t>
      </w:r>
      <w:r w:rsidRPr="00C33E2B">
        <w:rPr>
          <w:rFonts w:ascii="Arial" w:hAnsi="Arial" w:cs="Arial"/>
          <w:bCs/>
          <w:color w:val="000000"/>
        </w:rPr>
        <w:t xml:space="preserve">na elektronski naslov </w:t>
      </w:r>
      <w:r w:rsidR="003F7857" w:rsidRPr="00C33E2B">
        <w:rPr>
          <w:rFonts w:ascii="Arial" w:hAnsi="Arial" w:cs="Arial"/>
          <w:bCs/>
          <w:color w:val="000000"/>
        </w:rPr>
        <w:t>kontaktne osebe na strani agencije</w:t>
      </w:r>
      <w:r w:rsidRPr="00C33E2B">
        <w:rPr>
          <w:rFonts w:ascii="Arial" w:hAnsi="Arial" w:cs="Arial"/>
          <w:bCs/>
          <w:color w:val="000000"/>
        </w:rPr>
        <w:t>.</w:t>
      </w:r>
    </w:p>
    <w:p w14:paraId="5FF7FCD0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7AA93B9" w14:textId="780E7372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Iz poročila in prilog mora izhajati, da so bile na dogodku zastopane ciljne publike opredeljene v točki 5. tega povabila. Prav tako mora iz poročila izhajati, da je bilo na posameznem dogodku zadostno število udeležencev (glede na prijavo na javno povabilo). V primeru večjih odstopanj, si agencija pridržuje pravico za zavrnitev plačila.</w:t>
      </w:r>
    </w:p>
    <w:p w14:paraId="26F194FB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CED3B2D" w14:textId="4A9BC336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r w:rsidRPr="00C33E2B">
        <w:rPr>
          <w:rFonts w:ascii="Arial" w:hAnsi="Arial" w:cs="Arial"/>
          <w:b/>
          <w:bCs/>
          <w:u w:val="single"/>
        </w:rPr>
        <w:t xml:space="preserve">Rok za </w:t>
      </w:r>
      <w:proofErr w:type="spellStart"/>
      <w:r w:rsidRPr="00C33E2B">
        <w:rPr>
          <w:rFonts w:ascii="Arial" w:hAnsi="Arial" w:cs="Arial"/>
          <w:b/>
          <w:bCs/>
          <w:u w:val="single"/>
        </w:rPr>
        <w:t>oddajo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03001D" w:rsidRPr="00C33E2B">
        <w:rPr>
          <w:rFonts w:ascii="Arial" w:hAnsi="Arial" w:cs="Arial"/>
          <w:b/>
          <w:bCs/>
          <w:u w:val="single"/>
        </w:rPr>
        <w:t>ponudb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0993C26B" w14:textId="660D61EA" w:rsidR="00A75A90" w:rsidRPr="00C33E2B" w:rsidRDefault="00577236" w:rsidP="00E739D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Rok za </w:t>
      </w:r>
      <w:r w:rsidR="00A75A90" w:rsidRPr="00C33E2B">
        <w:rPr>
          <w:rFonts w:ascii="Arial" w:hAnsi="Arial" w:cs="Arial"/>
          <w:bCs/>
          <w:color w:val="000000"/>
        </w:rPr>
        <w:t>prejem</w:t>
      </w:r>
      <w:r w:rsidRPr="00C33E2B">
        <w:rPr>
          <w:rFonts w:ascii="Arial" w:hAnsi="Arial" w:cs="Arial"/>
          <w:bCs/>
          <w:color w:val="000000"/>
        </w:rPr>
        <w:t xml:space="preserve"> ponudb je</w:t>
      </w:r>
      <w:r w:rsidR="00E739DB" w:rsidRPr="00C33E2B">
        <w:rPr>
          <w:rFonts w:ascii="Arial" w:hAnsi="Arial" w:cs="Arial"/>
          <w:b/>
          <w:color w:val="000000"/>
        </w:rPr>
        <w:t xml:space="preserve"> </w:t>
      </w:r>
      <w:r w:rsidR="00122F33" w:rsidRPr="00A84954">
        <w:rPr>
          <w:rFonts w:ascii="Arial" w:hAnsi="Arial" w:cs="Arial"/>
          <w:b/>
          <w:color w:val="000000"/>
        </w:rPr>
        <w:t>2</w:t>
      </w:r>
      <w:r w:rsidR="00A84954" w:rsidRPr="00A84954">
        <w:rPr>
          <w:rFonts w:ascii="Arial" w:hAnsi="Arial" w:cs="Arial"/>
          <w:b/>
          <w:color w:val="000000"/>
        </w:rPr>
        <w:t>1</w:t>
      </w:r>
      <w:r w:rsidR="00E739DB" w:rsidRPr="00A84954">
        <w:rPr>
          <w:rFonts w:ascii="Arial" w:hAnsi="Arial" w:cs="Arial"/>
          <w:b/>
          <w:color w:val="000000"/>
        </w:rPr>
        <w:t>.03.2023.</w:t>
      </w:r>
      <w:r w:rsidRPr="00C33E2B">
        <w:rPr>
          <w:rFonts w:ascii="Arial" w:hAnsi="Arial" w:cs="Arial"/>
          <w:b/>
          <w:color w:val="000000"/>
        </w:rPr>
        <w:t xml:space="preserve"> </w:t>
      </w:r>
    </w:p>
    <w:p w14:paraId="0FA1BDAC" w14:textId="77777777" w:rsidR="00A75A90" w:rsidRPr="00C33E2B" w:rsidRDefault="00A75A90" w:rsidP="00E739D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DF58915" w14:textId="4990E4B9" w:rsidR="00A75A90" w:rsidRPr="00C33E2B" w:rsidRDefault="00A75A90" w:rsidP="00A75A9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33E2B">
        <w:rPr>
          <w:rFonts w:ascii="Arial" w:hAnsi="Arial" w:cs="Arial"/>
          <w:bCs/>
          <w:color w:val="000000"/>
        </w:rPr>
        <w:t>Ponudba mora biti predložena na originalnih obrazcih, ki so priloga tega javnega povabila. Obrazci morajo biti žigosani in podpisani s strani zakonitega zastopnika. Predloge sprejemamo v elektronski obliki (</w:t>
      </w:r>
      <w:proofErr w:type="spellStart"/>
      <w:r w:rsidRPr="00C33E2B">
        <w:rPr>
          <w:rFonts w:ascii="Arial" w:hAnsi="Arial" w:cs="Arial"/>
          <w:bCs/>
          <w:color w:val="000000"/>
        </w:rPr>
        <w:t>pdf</w:t>
      </w:r>
      <w:proofErr w:type="spellEnd"/>
      <w:r w:rsidRPr="00C33E2B">
        <w:rPr>
          <w:rFonts w:ascii="Arial" w:hAnsi="Arial" w:cs="Arial"/>
          <w:bCs/>
          <w:color w:val="000000"/>
        </w:rPr>
        <w:t xml:space="preserve">. in </w:t>
      </w:r>
      <w:proofErr w:type="spellStart"/>
      <w:r w:rsidRPr="00C33E2B">
        <w:rPr>
          <w:rFonts w:ascii="Arial" w:hAnsi="Arial" w:cs="Arial"/>
          <w:bCs/>
          <w:color w:val="000000"/>
        </w:rPr>
        <w:t>word</w:t>
      </w:r>
      <w:proofErr w:type="spellEnd"/>
      <w:r w:rsidRPr="00C33E2B">
        <w:rPr>
          <w:rFonts w:ascii="Arial" w:hAnsi="Arial" w:cs="Arial"/>
          <w:bCs/>
          <w:color w:val="000000"/>
        </w:rPr>
        <w:t xml:space="preserve"> zapis) na elektronski naslov: </w:t>
      </w:r>
      <w:hyperlink r:id="rId11" w:history="1">
        <w:r w:rsidRPr="00C33E2B">
          <w:rPr>
            <w:rStyle w:val="Hiperpovezava"/>
            <w:rFonts w:ascii="Arial" w:hAnsi="Arial" w:cs="Arial"/>
            <w:bCs/>
          </w:rPr>
          <w:t>les@spiritslovenia.si</w:t>
        </w:r>
      </w:hyperlink>
      <w:r w:rsidRPr="00C33E2B">
        <w:rPr>
          <w:rFonts w:ascii="Arial" w:hAnsi="Arial" w:cs="Arial"/>
          <w:bCs/>
          <w:color w:val="000000"/>
        </w:rPr>
        <w:t xml:space="preserve">, s pripisom v zadevi: </w:t>
      </w:r>
      <w:r w:rsidR="00E739DB" w:rsidRPr="00C33E2B">
        <w:rPr>
          <w:rFonts w:ascii="Arial" w:hAnsi="Arial" w:cs="Arial"/>
          <w:bCs/>
          <w:color w:val="000000"/>
        </w:rPr>
        <w:t>»</w:t>
      </w:r>
      <w:r w:rsidR="00E739DB" w:rsidRPr="00C33E2B">
        <w:rPr>
          <w:rFonts w:ascii="Arial" w:hAnsi="Arial" w:cs="Arial"/>
          <w:b/>
          <w:color w:val="000000"/>
        </w:rPr>
        <w:t>DOGODKI ZA PROMOCIJO LESA 202</w:t>
      </w:r>
      <w:r w:rsidR="00577236" w:rsidRPr="00C33E2B">
        <w:rPr>
          <w:rFonts w:ascii="Arial" w:hAnsi="Arial" w:cs="Arial"/>
          <w:b/>
          <w:color w:val="000000"/>
        </w:rPr>
        <w:t>4</w:t>
      </w:r>
      <w:r w:rsidR="00E739DB" w:rsidRPr="00C33E2B">
        <w:rPr>
          <w:rFonts w:ascii="Arial" w:hAnsi="Arial" w:cs="Arial"/>
          <w:b/>
          <w:color w:val="000000"/>
        </w:rPr>
        <w:t xml:space="preserve">«. </w:t>
      </w:r>
    </w:p>
    <w:p w14:paraId="0A47FD39" w14:textId="77777777" w:rsidR="00577236" w:rsidRPr="00C33E2B" w:rsidRDefault="00577236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30BBDF6" w14:textId="318AD18D" w:rsidR="00577236" w:rsidRPr="00C33E2B" w:rsidRDefault="00577236" w:rsidP="0057723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Priprava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03001D" w:rsidRPr="00C33E2B">
        <w:rPr>
          <w:rFonts w:ascii="Arial" w:hAnsi="Arial" w:cs="Arial"/>
          <w:b/>
          <w:bCs/>
          <w:u w:val="single"/>
        </w:rPr>
        <w:t>ponudbe</w:t>
      </w:r>
      <w:proofErr w:type="spellEnd"/>
      <w:r w:rsidRPr="00C33E2B">
        <w:rPr>
          <w:rFonts w:ascii="Arial" w:hAnsi="Arial" w:cs="Arial"/>
          <w:b/>
          <w:bCs/>
          <w:u w:val="single"/>
        </w:rPr>
        <w:t>:</w:t>
      </w:r>
    </w:p>
    <w:p w14:paraId="61F161B0" w14:textId="754BA2DB" w:rsidR="00577236" w:rsidRPr="00C33E2B" w:rsidRDefault="00577236" w:rsidP="00577236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 </w:t>
      </w:r>
      <w:r w:rsidR="0003001D" w:rsidRPr="00C33E2B">
        <w:rPr>
          <w:rFonts w:ascii="Arial" w:hAnsi="Arial" w:cs="Arial"/>
          <w:bCs/>
          <w:color w:val="000000"/>
        </w:rPr>
        <w:t>Ponudba</w:t>
      </w:r>
      <w:r w:rsidRPr="00C33E2B">
        <w:rPr>
          <w:rFonts w:ascii="Arial" w:hAnsi="Arial" w:cs="Arial"/>
          <w:bCs/>
          <w:color w:val="000000"/>
        </w:rPr>
        <w:t xml:space="preserve"> mora vsebovati izpolnjen priložen obraz</w:t>
      </w:r>
      <w:r w:rsidR="00726471">
        <w:rPr>
          <w:rFonts w:ascii="Arial" w:hAnsi="Arial" w:cs="Arial"/>
          <w:bCs/>
          <w:color w:val="000000"/>
        </w:rPr>
        <w:t>ec Ponudba.</w:t>
      </w:r>
    </w:p>
    <w:p w14:paraId="4230651E" w14:textId="77777777" w:rsidR="00577236" w:rsidRPr="00C33E2B" w:rsidRDefault="00577236" w:rsidP="00577236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8D9BECB" w14:textId="525546C5" w:rsidR="00E739DB" w:rsidRPr="00C33E2B" w:rsidRDefault="00E739DB" w:rsidP="00B352B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C33E2B">
        <w:rPr>
          <w:rFonts w:ascii="Arial" w:hAnsi="Arial" w:cs="Arial"/>
          <w:b/>
          <w:bCs/>
          <w:u w:val="single"/>
        </w:rPr>
        <w:t>Dodatne</w:t>
      </w:r>
      <w:proofErr w:type="spellEnd"/>
      <w:r w:rsidRPr="00C33E2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E2B">
        <w:rPr>
          <w:rFonts w:ascii="Arial" w:hAnsi="Arial" w:cs="Arial"/>
          <w:b/>
          <w:bCs/>
          <w:u w:val="single"/>
        </w:rPr>
        <w:t>informacije</w:t>
      </w:r>
      <w:proofErr w:type="spellEnd"/>
    </w:p>
    <w:p w14:paraId="0CF0C42F" w14:textId="414C18D2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 xml:space="preserve">Vprašanja v zvezi s tem javnim povabilom sprejemamo pisno na elektronski naslov: </w:t>
      </w:r>
      <w:hyperlink r:id="rId12" w:history="1">
        <w:r w:rsidR="00577236" w:rsidRPr="00C33E2B">
          <w:rPr>
            <w:rStyle w:val="Hiperpovezava"/>
            <w:rFonts w:ascii="Arial" w:hAnsi="Arial" w:cs="Arial"/>
            <w:bCs/>
          </w:rPr>
          <w:t>les@spiritslovenia.si</w:t>
        </w:r>
      </w:hyperlink>
      <w:r w:rsidRPr="00C33E2B">
        <w:rPr>
          <w:rFonts w:ascii="Arial" w:hAnsi="Arial" w:cs="Arial"/>
          <w:bCs/>
          <w:color w:val="000000"/>
        </w:rPr>
        <w:t>. Odgovore bo agencija ponudnikom posredovala po elektronski pošti v najkrajšem možnem času oz. najkasneje 3 (tri) dni pred skrajnim rokom za oddajo ponudb.</w:t>
      </w:r>
    </w:p>
    <w:p w14:paraId="0BA2F9BF" w14:textId="77777777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4DFE80A" w14:textId="77777777" w:rsidR="00F31D33" w:rsidRDefault="00F31D33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09B3A03" w14:textId="77777777" w:rsidR="00726471" w:rsidRDefault="00726471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0AF33D2" w14:textId="7CD5A36B" w:rsidR="00E739DB" w:rsidRPr="00C33E2B" w:rsidRDefault="00E739DB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Pripravila:</w:t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</w:p>
    <w:p w14:paraId="7C63D23B" w14:textId="3B0FD373" w:rsidR="00E739DB" w:rsidRPr="00C33E2B" w:rsidRDefault="00C30DBC" w:rsidP="00E739DB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>Irena Meterc</w:t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</w:r>
      <w:r w:rsidR="00F31D33">
        <w:rPr>
          <w:rFonts w:ascii="Arial" w:hAnsi="Arial" w:cs="Arial"/>
          <w:bCs/>
          <w:color w:val="000000"/>
        </w:rPr>
        <w:t xml:space="preserve">       </w:t>
      </w:r>
      <w:r w:rsidR="00E739DB" w:rsidRPr="00C33E2B">
        <w:rPr>
          <w:rFonts w:ascii="Arial" w:hAnsi="Arial" w:cs="Arial"/>
          <w:bCs/>
          <w:color w:val="000000"/>
        </w:rPr>
        <w:t>Rok Capl</w:t>
      </w:r>
    </w:p>
    <w:p w14:paraId="3AD856FE" w14:textId="5E9952F1" w:rsidR="00E739DB" w:rsidRPr="00C33E2B" w:rsidRDefault="00C30DBC" w:rsidP="00C30DB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ab/>
        <w:t xml:space="preserve">  </w:t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="00E739DB" w:rsidRPr="00C33E2B">
        <w:rPr>
          <w:rFonts w:ascii="Arial" w:hAnsi="Arial" w:cs="Arial"/>
          <w:bCs/>
          <w:color w:val="000000"/>
        </w:rPr>
        <w:tab/>
      </w:r>
      <w:r w:rsidRPr="00C33E2B">
        <w:rPr>
          <w:rFonts w:ascii="Arial" w:hAnsi="Arial" w:cs="Arial"/>
          <w:bCs/>
          <w:color w:val="000000"/>
        </w:rPr>
        <w:t xml:space="preserve">            </w:t>
      </w:r>
      <w:r w:rsidR="00F31D33">
        <w:rPr>
          <w:rFonts w:ascii="Arial" w:hAnsi="Arial" w:cs="Arial"/>
          <w:bCs/>
          <w:color w:val="000000"/>
        </w:rPr>
        <w:t xml:space="preserve">       </w:t>
      </w:r>
      <w:r w:rsidRPr="00C33E2B">
        <w:rPr>
          <w:rFonts w:ascii="Arial" w:hAnsi="Arial" w:cs="Arial"/>
          <w:bCs/>
          <w:color w:val="000000"/>
        </w:rPr>
        <w:t xml:space="preserve"> </w:t>
      </w:r>
      <w:r w:rsidR="00440BCF" w:rsidRPr="00C33E2B">
        <w:rPr>
          <w:rFonts w:ascii="Arial" w:hAnsi="Arial" w:cs="Arial"/>
          <w:bCs/>
          <w:color w:val="000000"/>
        </w:rPr>
        <w:t>D</w:t>
      </w:r>
      <w:r w:rsidR="00E739DB" w:rsidRPr="00C33E2B">
        <w:rPr>
          <w:rFonts w:ascii="Arial" w:hAnsi="Arial" w:cs="Arial"/>
          <w:bCs/>
          <w:color w:val="000000"/>
        </w:rPr>
        <w:t>irektor</w:t>
      </w:r>
    </w:p>
    <w:p w14:paraId="6C418636" w14:textId="36C571C4" w:rsidR="00F31D33" w:rsidRPr="00F31D33" w:rsidRDefault="00F31D33" w:rsidP="00C30DBC">
      <w:pPr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  <w:sectPr w:rsidR="00F31D33" w:rsidRPr="00F31D33" w:rsidSect="003F785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694" w:right="1416" w:bottom="2552" w:left="1418" w:header="709" w:footer="284" w:gutter="0"/>
          <w:cols w:space="708"/>
          <w:titlePg/>
          <w:docGrid w:linePitch="360"/>
        </w:sect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F31D33">
        <w:rPr>
          <w:rFonts w:ascii="Arial" w:hAnsi="Arial" w:cs="Arial"/>
          <w:bCs/>
          <w:i/>
          <w:iCs/>
          <w:color w:val="000000"/>
          <w:sz w:val="18"/>
          <w:szCs w:val="18"/>
        </w:rPr>
        <w:t>(elektronsko podpisano)</w:t>
      </w:r>
    </w:p>
    <w:p w14:paraId="6EF38E54" w14:textId="77777777" w:rsidR="00440BCF" w:rsidRPr="00C33E2B" w:rsidRDefault="00440BCF" w:rsidP="00C30DB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EFF8DC6" w14:textId="77777777" w:rsidR="00440BCF" w:rsidRPr="00C33E2B" w:rsidRDefault="00440BCF" w:rsidP="00613400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</w:p>
    <w:p w14:paraId="69C0296C" w14:textId="10EC943C" w:rsidR="00F729C9" w:rsidRPr="00C33E2B" w:rsidRDefault="00613400" w:rsidP="00613400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  <w:r w:rsidRPr="00C33E2B">
        <w:rPr>
          <w:rFonts w:ascii="Arial" w:hAnsi="Arial" w:cs="Arial"/>
          <w:b/>
          <w:bCs/>
        </w:rPr>
        <w:t>PONUDBA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3F7857" w:rsidRPr="00C33E2B" w14:paraId="29A00655" w14:textId="77777777" w:rsidTr="00440BCF">
        <w:tc>
          <w:tcPr>
            <w:tcW w:w="3964" w:type="dxa"/>
            <w:shd w:val="clear" w:color="auto" w:fill="C6D9F1" w:themeFill="text2" w:themeFillTint="33"/>
          </w:tcPr>
          <w:p w14:paraId="2723543C" w14:textId="24905965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 xml:space="preserve">Naziv </w:t>
            </w:r>
            <w:r w:rsidR="00440BCF" w:rsidRPr="00C33E2B">
              <w:rPr>
                <w:rFonts w:ascii="Arial" w:hAnsi="Arial" w:cs="Arial"/>
                <w:b/>
                <w:bCs/>
              </w:rPr>
              <w:t>ponudnika</w:t>
            </w:r>
          </w:p>
        </w:tc>
        <w:tc>
          <w:tcPr>
            <w:tcW w:w="5098" w:type="dxa"/>
            <w:shd w:val="clear" w:color="auto" w:fill="C6D9F1" w:themeFill="text2" w:themeFillTint="33"/>
          </w:tcPr>
          <w:p w14:paraId="11634D7A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7571B31B" w14:textId="77777777" w:rsidTr="007B586D">
        <w:tc>
          <w:tcPr>
            <w:tcW w:w="3964" w:type="dxa"/>
          </w:tcPr>
          <w:p w14:paraId="7B1FA984" w14:textId="471178B3" w:rsidR="003F7857" w:rsidRPr="00C33E2B" w:rsidRDefault="007B586D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 xml:space="preserve">Sedež </w:t>
            </w:r>
            <w:r w:rsidR="00440BCF" w:rsidRPr="00C33E2B">
              <w:rPr>
                <w:rFonts w:ascii="Arial" w:hAnsi="Arial" w:cs="Arial"/>
                <w:b/>
                <w:bCs/>
              </w:rPr>
              <w:t>ponudnika</w:t>
            </w:r>
          </w:p>
        </w:tc>
        <w:tc>
          <w:tcPr>
            <w:tcW w:w="5098" w:type="dxa"/>
          </w:tcPr>
          <w:p w14:paraId="08B72777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4D72E679" w14:textId="77777777" w:rsidTr="007B586D">
        <w:tc>
          <w:tcPr>
            <w:tcW w:w="3964" w:type="dxa"/>
          </w:tcPr>
          <w:p w14:paraId="0CFB6552" w14:textId="275B56C2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Davčna številka</w:t>
            </w:r>
            <w:r w:rsidR="007B586D" w:rsidRPr="00C33E2B">
              <w:rPr>
                <w:rFonts w:ascii="Arial" w:hAnsi="Arial" w:cs="Arial"/>
                <w:b/>
                <w:bCs/>
              </w:rPr>
              <w:t xml:space="preserve"> </w:t>
            </w:r>
            <w:r w:rsidR="00440BCF" w:rsidRPr="00C33E2B">
              <w:rPr>
                <w:rFonts w:ascii="Arial" w:hAnsi="Arial" w:cs="Arial"/>
                <w:b/>
                <w:bCs/>
              </w:rPr>
              <w:t>ponudnika</w:t>
            </w:r>
          </w:p>
        </w:tc>
        <w:tc>
          <w:tcPr>
            <w:tcW w:w="5098" w:type="dxa"/>
          </w:tcPr>
          <w:p w14:paraId="236AA61A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47AEBAD2" w14:textId="77777777" w:rsidTr="007B586D">
        <w:tc>
          <w:tcPr>
            <w:tcW w:w="3964" w:type="dxa"/>
          </w:tcPr>
          <w:p w14:paraId="2A0E5435" w14:textId="674D9BB5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TRR in banka</w:t>
            </w:r>
            <w:r w:rsidR="007B586D" w:rsidRPr="00C33E2B">
              <w:rPr>
                <w:rFonts w:ascii="Arial" w:hAnsi="Arial" w:cs="Arial"/>
                <w:b/>
                <w:bCs/>
              </w:rPr>
              <w:t xml:space="preserve"> </w:t>
            </w:r>
            <w:r w:rsidR="00440BCF" w:rsidRPr="00C33E2B">
              <w:rPr>
                <w:rFonts w:ascii="Arial" w:hAnsi="Arial" w:cs="Arial"/>
                <w:b/>
                <w:bCs/>
              </w:rPr>
              <w:t>ponudnika</w:t>
            </w:r>
          </w:p>
        </w:tc>
        <w:tc>
          <w:tcPr>
            <w:tcW w:w="5098" w:type="dxa"/>
          </w:tcPr>
          <w:p w14:paraId="02C12B82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1621875B" w14:textId="77777777" w:rsidTr="007B586D">
        <w:tc>
          <w:tcPr>
            <w:tcW w:w="3964" w:type="dxa"/>
          </w:tcPr>
          <w:p w14:paraId="7AF5BE86" w14:textId="1F526DE6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</w:rPr>
              <w:t>Zavezanec za DDV</w:t>
            </w:r>
          </w:p>
        </w:tc>
        <w:tc>
          <w:tcPr>
            <w:tcW w:w="5098" w:type="dxa"/>
          </w:tcPr>
          <w:p w14:paraId="409B0527" w14:textId="7DB43EF9" w:rsidR="003F7857" w:rsidRPr="00C33E2B" w:rsidRDefault="007B586D" w:rsidP="00E739DB">
            <w:pPr>
              <w:spacing w:line="360" w:lineRule="auto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DA          NE</w:t>
            </w:r>
          </w:p>
        </w:tc>
      </w:tr>
      <w:tr w:rsidR="003F7857" w:rsidRPr="00C33E2B" w14:paraId="759D6440" w14:textId="77777777" w:rsidTr="007B586D">
        <w:tc>
          <w:tcPr>
            <w:tcW w:w="3964" w:type="dxa"/>
          </w:tcPr>
          <w:p w14:paraId="25F0F976" w14:textId="76E5408E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</w:rPr>
              <w:t>Odgovorna oseba</w:t>
            </w:r>
            <w:r w:rsidR="007B586D" w:rsidRPr="00C33E2B">
              <w:rPr>
                <w:rFonts w:ascii="Arial" w:hAnsi="Arial" w:cs="Arial"/>
                <w:b/>
              </w:rPr>
              <w:t xml:space="preserve"> </w:t>
            </w:r>
            <w:r w:rsidR="00440BCF" w:rsidRPr="00C33E2B">
              <w:rPr>
                <w:rFonts w:ascii="Arial" w:hAnsi="Arial" w:cs="Arial"/>
                <w:b/>
              </w:rPr>
              <w:t>ponudnika</w:t>
            </w:r>
          </w:p>
        </w:tc>
        <w:tc>
          <w:tcPr>
            <w:tcW w:w="5098" w:type="dxa"/>
          </w:tcPr>
          <w:p w14:paraId="289EF803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5398324B" w14:textId="77777777" w:rsidTr="007B586D">
        <w:tc>
          <w:tcPr>
            <w:tcW w:w="3964" w:type="dxa"/>
          </w:tcPr>
          <w:p w14:paraId="321BF14C" w14:textId="4B130EA1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Kontaktna oseba</w:t>
            </w:r>
            <w:r w:rsidR="007B586D" w:rsidRPr="00C33E2B">
              <w:rPr>
                <w:rFonts w:ascii="Arial" w:hAnsi="Arial" w:cs="Arial"/>
                <w:b/>
                <w:bCs/>
              </w:rPr>
              <w:t xml:space="preserve"> </w:t>
            </w:r>
            <w:r w:rsidR="00440BCF" w:rsidRPr="00C33E2B">
              <w:rPr>
                <w:rFonts w:ascii="Arial" w:hAnsi="Arial" w:cs="Arial"/>
                <w:b/>
                <w:bCs/>
              </w:rPr>
              <w:t>ponudnika</w:t>
            </w:r>
          </w:p>
        </w:tc>
        <w:tc>
          <w:tcPr>
            <w:tcW w:w="5098" w:type="dxa"/>
          </w:tcPr>
          <w:p w14:paraId="7504C8CC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54BF5977" w14:textId="77777777" w:rsidTr="007B586D">
        <w:tc>
          <w:tcPr>
            <w:tcW w:w="3964" w:type="dxa"/>
          </w:tcPr>
          <w:p w14:paraId="10CE4E93" w14:textId="289AA31E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Telefon</w:t>
            </w:r>
            <w:r w:rsidR="007B586D" w:rsidRPr="00C33E2B">
              <w:rPr>
                <w:rFonts w:ascii="Arial" w:hAnsi="Arial" w:cs="Arial"/>
                <w:b/>
                <w:bCs/>
              </w:rPr>
              <w:t xml:space="preserve"> kontaktne osebe</w:t>
            </w:r>
          </w:p>
        </w:tc>
        <w:tc>
          <w:tcPr>
            <w:tcW w:w="5098" w:type="dxa"/>
          </w:tcPr>
          <w:p w14:paraId="55A92362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7857" w:rsidRPr="00C33E2B" w14:paraId="1EF56989" w14:textId="77777777" w:rsidTr="007B586D">
        <w:tc>
          <w:tcPr>
            <w:tcW w:w="3964" w:type="dxa"/>
          </w:tcPr>
          <w:p w14:paraId="4BD81587" w14:textId="5B70657D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Elektronski naslov</w:t>
            </w:r>
            <w:r w:rsidR="007B586D" w:rsidRPr="00C33E2B">
              <w:rPr>
                <w:rFonts w:ascii="Arial" w:hAnsi="Arial" w:cs="Arial"/>
                <w:b/>
                <w:bCs/>
              </w:rPr>
              <w:t xml:space="preserve"> kontaktne osebe</w:t>
            </w:r>
          </w:p>
        </w:tc>
        <w:tc>
          <w:tcPr>
            <w:tcW w:w="5098" w:type="dxa"/>
          </w:tcPr>
          <w:p w14:paraId="3BBEBA14" w14:textId="77777777" w:rsidR="003F7857" w:rsidRPr="00C33E2B" w:rsidRDefault="003F7857" w:rsidP="00E739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CFD45C9" w14:textId="77777777" w:rsidR="003F7857" w:rsidRPr="00C33E2B" w:rsidRDefault="003F7857" w:rsidP="00E739DB">
      <w:pPr>
        <w:spacing w:after="0" w:line="360" w:lineRule="auto"/>
        <w:rPr>
          <w:rFonts w:ascii="Arial" w:hAnsi="Arial" w:cs="Arial"/>
          <w:b/>
          <w:bCs/>
        </w:rPr>
      </w:pPr>
    </w:p>
    <w:p w14:paraId="1AEFE9E8" w14:textId="4C0D3FFC" w:rsidR="00613400" w:rsidRPr="00C33E2B" w:rsidRDefault="00613400" w:rsidP="00440BCF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 xml:space="preserve">Spodaj podpisani </w:t>
      </w:r>
      <w:r w:rsidR="00440BCF" w:rsidRPr="00C33E2B">
        <w:rPr>
          <w:rFonts w:ascii="Arial" w:hAnsi="Arial" w:cs="Arial"/>
        </w:rPr>
        <w:t xml:space="preserve">zakoniti zastopnik ponudnika </w:t>
      </w:r>
      <w:r w:rsidRPr="00C33E2B">
        <w:rPr>
          <w:rFonts w:ascii="Arial" w:hAnsi="Arial" w:cs="Arial"/>
        </w:rPr>
        <w:t xml:space="preserve">izjavljam, da se z oddajo te ponudbe strinjam in sprejemam vse pogoje, navedene v </w:t>
      </w:r>
      <w:r w:rsidRPr="00C33E2B">
        <w:rPr>
          <w:rFonts w:ascii="Arial" w:hAnsi="Arial" w:cs="Arial"/>
          <w:i/>
          <w:iCs/>
        </w:rPr>
        <w:t>Javnem povabilu za nabor in izbor dogodkov za promocijo uporabe lesa in ozaveščanje o njegovih prednostih ter večanje prepoznavnosti lesa kot materiala prihodnosti v letu 2024, v katere se bo agencija vključila v vlogi nacionalnega partnerja</w:t>
      </w:r>
      <w:r w:rsidRPr="00C33E2B">
        <w:rPr>
          <w:rFonts w:ascii="Arial" w:hAnsi="Arial" w:cs="Arial"/>
        </w:rPr>
        <w:t xml:space="preserve"> ter izjavljam, da so vsi podatki, navedeni na ponudbenih obrazcih resnični in verodostojni.</w:t>
      </w:r>
    </w:p>
    <w:p w14:paraId="39AB6774" w14:textId="3525235C" w:rsidR="00613400" w:rsidRPr="00C33E2B" w:rsidRDefault="00613400" w:rsidP="00613400">
      <w:pPr>
        <w:rPr>
          <w:rFonts w:ascii="Arial" w:hAnsi="Arial" w:cs="Arial"/>
        </w:rPr>
      </w:pPr>
      <w:r w:rsidRPr="00C33E2B">
        <w:rPr>
          <w:rFonts w:ascii="Arial" w:hAnsi="Arial" w:cs="Arial"/>
        </w:rPr>
        <w:t>V okviru te ponudbe kandidiram</w:t>
      </w:r>
      <w:r w:rsidR="00440BCF" w:rsidRPr="00C33E2B">
        <w:rPr>
          <w:rFonts w:ascii="Arial" w:hAnsi="Arial" w:cs="Arial"/>
        </w:rPr>
        <w:t>o</w:t>
      </w:r>
      <w:r w:rsidRPr="00C33E2B">
        <w:rPr>
          <w:rFonts w:ascii="Arial" w:hAnsi="Arial" w:cs="Arial"/>
        </w:rPr>
        <w:t xml:space="preserve"> s spodaj navedenim dogodkom: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613400" w:rsidRPr="00C33E2B" w14:paraId="44072DE1" w14:textId="77777777" w:rsidTr="00440BCF">
        <w:tc>
          <w:tcPr>
            <w:tcW w:w="4390" w:type="dxa"/>
            <w:shd w:val="clear" w:color="auto" w:fill="D6E3BC" w:themeFill="accent3" w:themeFillTint="66"/>
          </w:tcPr>
          <w:p w14:paraId="5B4E88E8" w14:textId="2F01F937" w:rsidR="00613400" w:rsidRPr="00C33E2B" w:rsidRDefault="00613400" w:rsidP="00D915BF">
            <w:pPr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Naziv dogodka v ponudbi</w:t>
            </w:r>
          </w:p>
          <w:p w14:paraId="6EE7140E" w14:textId="77777777" w:rsidR="00613400" w:rsidRPr="00C33E2B" w:rsidRDefault="00613400" w:rsidP="00D915BF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D6E3BC" w:themeFill="accent3" w:themeFillTint="66"/>
          </w:tcPr>
          <w:p w14:paraId="31F94CE1" w14:textId="77777777" w:rsidR="00613400" w:rsidRPr="00C33E2B" w:rsidRDefault="00613400" w:rsidP="00D915BF">
            <w:pPr>
              <w:rPr>
                <w:rFonts w:ascii="Arial" w:hAnsi="Arial" w:cs="Arial"/>
              </w:rPr>
            </w:pPr>
          </w:p>
        </w:tc>
      </w:tr>
      <w:tr w:rsidR="00613400" w:rsidRPr="00C33E2B" w14:paraId="048A6E02" w14:textId="77777777" w:rsidTr="00D915BF">
        <w:tc>
          <w:tcPr>
            <w:tcW w:w="4390" w:type="dxa"/>
          </w:tcPr>
          <w:p w14:paraId="6277D7EB" w14:textId="77777777" w:rsidR="00613400" w:rsidRPr="00C33E2B" w:rsidRDefault="00613400" w:rsidP="00D915BF">
            <w:pPr>
              <w:rPr>
                <w:rFonts w:ascii="Arial" w:hAnsi="Arial" w:cs="Arial"/>
                <w:b/>
                <w:bCs/>
              </w:rPr>
            </w:pPr>
            <w:r w:rsidRPr="00C33E2B">
              <w:rPr>
                <w:rFonts w:ascii="Arial" w:hAnsi="Arial" w:cs="Arial"/>
                <w:b/>
                <w:bCs/>
              </w:rPr>
              <w:t>Kategorija dogodka</w:t>
            </w:r>
          </w:p>
        </w:tc>
        <w:tc>
          <w:tcPr>
            <w:tcW w:w="4672" w:type="dxa"/>
          </w:tcPr>
          <w:p w14:paraId="2AA341A4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Enodnevni strokovni dogodek</w:t>
            </w:r>
          </w:p>
          <w:p w14:paraId="541A004D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Večdnevni/dalj časa trajajoč dogodek</w:t>
            </w:r>
          </w:p>
        </w:tc>
      </w:tr>
      <w:tr w:rsidR="00613400" w:rsidRPr="00C33E2B" w14:paraId="4FD64A3D" w14:textId="77777777" w:rsidTr="00D915BF">
        <w:tc>
          <w:tcPr>
            <w:tcW w:w="4390" w:type="dxa"/>
          </w:tcPr>
          <w:p w14:paraId="4DAAE2A5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Termin izvedbe dogodka (mesec)</w:t>
            </w:r>
          </w:p>
        </w:tc>
        <w:tc>
          <w:tcPr>
            <w:tcW w:w="4672" w:type="dxa"/>
          </w:tcPr>
          <w:p w14:paraId="2FC5BC51" w14:textId="77777777" w:rsidR="00613400" w:rsidRPr="00C33E2B" w:rsidRDefault="00613400" w:rsidP="00D915BF">
            <w:pPr>
              <w:rPr>
                <w:rFonts w:ascii="Arial" w:hAnsi="Arial" w:cs="Arial"/>
              </w:rPr>
            </w:pPr>
          </w:p>
        </w:tc>
      </w:tr>
      <w:tr w:rsidR="00613400" w:rsidRPr="00C33E2B" w14:paraId="0C85DCB8" w14:textId="77777777" w:rsidTr="00D915BF">
        <w:tc>
          <w:tcPr>
            <w:tcW w:w="4390" w:type="dxa"/>
          </w:tcPr>
          <w:p w14:paraId="6AEAE5B1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Predvidena lokacija izvedbe dogodka</w:t>
            </w:r>
          </w:p>
        </w:tc>
        <w:tc>
          <w:tcPr>
            <w:tcW w:w="4672" w:type="dxa"/>
          </w:tcPr>
          <w:p w14:paraId="507AA7D8" w14:textId="77777777" w:rsidR="00613400" w:rsidRPr="00C33E2B" w:rsidRDefault="00613400" w:rsidP="00D915BF">
            <w:pPr>
              <w:rPr>
                <w:rFonts w:ascii="Arial" w:hAnsi="Arial" w:cs="Arial"/>
              </w:rPr>
            </w:pPr>
          </w:p>
        </w:tc>
      </w:tr>
      <w:tr w:rsidR="00613400" w:rsidRPr="00C33E2B" w14:paraId="73C8695F" w14:textId="77777777" w:rsidTr="00D915BF">
        <w:tc>
          <w:tcPr>
            <w:tcW w:w="4390" w:type="dxa"/>
          </w:tcPr>
          <w:p w14:paraId="06712AC1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Ciljne skupine</w:t>
            </w:r>
          </w:p>
        </w:tc>
        <w:tc>
          <w:tcPr>
            <w:tcW w:w="4672" w:type="dxa"/>
          </w:tcPr>
          <w:p w14:paraId="3E81F286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Strokovna javnost</w:t>
            </w:r>
          </w:p>
          <w:p w14:paraId="1A41D24D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Mladi</w:t>
            </w:r>
          </w:p>
          <w:p w14:paraId="6A2DA2B8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Splošna javnost</w:t>
            </w:r>
          </w:p>
        </w:tc>
      </w:tr>
      <w:tr w:rsidR="00613400" w:rsidRPr="00C33E2B" w14:paraId="7D9442C4" w14:textId="77777777" w:rsidTr="00D915BF">
        <w:tc>
          <w:tcPr>
            <w:tcW w:w="4390" w:type="dxa"/>
          </w:tcPr>
          <w:p w14:paraId="6A7F5D5E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  <w:b/>
                <w:bCs/>
              </w:rPr>
              <w:t>Predvideno število udeležencev</w:t>
            </w:r>
          </w:p>
        </w:tc>
        <w:tc>
          <w:tcPr>
            <w:tcW w:w="4672" w:type="dxa"/>
          </w:tcPr>
          <w:p w14:paraId="332DC2BB" w14:textId="77777777" w:rsidR="00613400" w:rsidRPr="00C33E2B" w:rsidRDefault="00613400" w:rsidP="00D915BF">
            <w:pPr>
              <w:rPr>
                <w:rFonts w:ascii="Arial" w:hAnsi="Arial" w:cs="Arial"/>
              </w:rPr>
            </w:pPr>
          </w:p>
        </w:tc>
      </w:tr>
      <w:tr w:rsidR="00613400" w:rsidRPr="00C33E2B" w14:paraId="7DB466F4" w14:textId="77777777" w:rsidTr="00D915BF">
        <w:tc>
          <w:tcPr>
            <w:tcW w:w="4390" w:type="dxa"/>
          </w:tcPr>
          <w:p w14:paraId="3BD25A4E" w14:textId="77777777" w:rsidR="00613400" w:rsidRPr="00C33E2B" w:rsidRDefault="00613400" w:rsidP="00D915BF">
            <w:pPr>
              <w:jc w:val="both"/>
              <w:rPr>
                <w:rFonts w:ascii="Arial" w:hAnsi="Arial" w:cs="Arial"/>
                <w:b/>
              </w:rPr>
            </w:pPr>
            <w:r w:rsidRPr="00C33E2B">
              <w:rPr>
                <w:rFonts w:ascii="Arial" w:hAnsi="Arial" w:cs="Arial"/>
                <w:b/>
                <w:bCs/>
              </w:rPr>
              <w:t xml:space="preserve">Kratka vsebina </w:t>
            </w:r>
            <w:r w:rsidRPr="00C33E2B">
              <w:rPr>
                <w:rFonts w:ascii="Arial" w:hAnsi="Arial" w:cs="Arial"/>
                <w:bCs/>
              </w:rPr>
              <w:t>(vsebina dogodka, iz katere bo razvidno zasledovanje namena in ciljev javnega povabila; predviden program dogodka v nekaj stavkih)</w:t>
            </w:r>
          </w:p>
          <w:p w14:paraId="0FDF3AFB" w14:textId="77777777" w:rsidR="00613400" w:rsidRPr="00C33E2B" w:rsidRDefault="00613400" w:rsidP="00D915B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2" w:type="dxa"/>
          </w:tcPr>
          <w:p w14:paraId="01E65E18" w14:textId="77777777" w:rsidR="00613400" w:rsidRPr="00C33E2B" w:rsidRDefault="00613400" w:rsidP="00D915BF">
            <w:pPr>
              <w:rPr>
                <w:rFonts w:ascii="Arial" w:hAnsi="Arial" w:cs="Arial"/>
              </w:rPr>
            </w:pPr>
          </w:p>
        </w:tc>
      </w:tr>
    </w:tbl>
    <w:p w14:paraId="7284BD87" w14:textId="77777777" w:rsidR="00F729C9" w:rsidRPr="00C33E2B" w:rsidRDefault="00F729C9" w:rsidP="00E739DB">
      <w:pPr>
        <w:spacing w:after="0" w:line="360" w:lineRule="auto"/>
        <w:rPr>
          <w:rFonts w:ascii="Arial" w:hAnsi="Arial" w:cs="Arial"/>
        </w:rPr>
      </w:pPr>
    </w:p>
    <w:p w14:paraId="402B8DD6" w14:textId="39F1658D" w:rsidR="00613400" w:rsidRPr="00C33E2B" w:rsidRDefault="00613400" w:rsidP="00613400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 xml:space="preserve">Za namene preverjanja izpolnjevanja pogojev ter ocenjevanja po Merilu št. 1 navajam referenčne dogodke </w:t>
      </w:r>
      <w:r w:rsidR="00440BCF" w:rsidRPr="00C33E2B">
        <w:rPr>
          <w:rFonts w:ascii="Arial" w:hAnsi="Arial" w:cs="Arial"/>
        </w:rPr>
        <w:t xml:space="preserve">iz obdobja 2021 – 2023, </w:t>
      </w:r>
      <w:r w:rsidRPr="00C33E2B">
        <w:rPr>
          <w:rFonts w:ascii="Arial" w:hAnsi="Arial" w:cs="Arial"/>
        </w:rPr>
        <w:t>skladno z zahtevami javnega povabila.</w:t>
      </w:r>
    </w:p>
    <w:tbl>
      <w:tblPr>
        <w:tblStyle w:val="Tabela-svetlamrea1poudarek21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459"/>
        <w:gridCol w:w="1203"/>
        <w:gridCol w:w="1476"/>
        <w:gridCol w:w="1479"/>
        <w:gridCol w:w="1525"/>
      </w:tblGrid>
      <w:tr w:rsidR="00440BCF" w:rsidRPr="00C33E2B" w14:paraId="54BC4682" w14:textId="77777777" w:rsidTr="0044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FABF8F" w:themeFill="accent6" w:themeFillTint="99"/>
          </w:tcPr>
          <w:p w14:paraId="79C270DE" w14:textId="0F886E88" w:rsidR="00613400" w:rsidRPr="00C33E2B" w:rsidRDefault="00440BCF" w:rsidP="00D915BF">
            <w:pPr>
              <w:rPr>
                <w:rFonts w:ascii="Arial" w:hAnsi="Arial" w:cs="Arial"/>
                <w:bCs w:val="0"/>
              </w:rPr>
            </w:pPr>
            <w:proofErr w:type="spellStart"/>
            <w:r w:rsidRPr="00C33E2B">
              <w:rPr>
                <w:rFonts w:ascii="Arial" w:hAnsi="Arial" w:cs="Arial"/>
                <w:bCs w:val="0"/>
              </w:rPr>
              <w:t>Zap.št</w:t>
            </w:r>
            <w:proofErr w:type="spellEnd"/>
            <w:r w:rsidRPr="00C33E2B">
              <w:rPr>
                <w:rFonts w:ascii="Arial" w:hAnsi="Arial" w:cs="Arial"/>
                <w:bCs w:val="0"/>
              </w:rPr>
              <w:t>.</w:t>
            </w:r>
          </w:p>
        </w:tc>
        <w:tc>
          <w:tcPr>
            <w:tcW w:w="2705" w:type="dxa"/>
            <w:shd w:val="clear" w:color="auto" w:fill="FABF8F" w:themeFill="accent6" w:themeFillTint="99"/>
            <w:hideMark/>
          </w:tcPr>
          <w:p w14:paraId="3370F633" w14:textId="77777777" w:rsidR="00613400" w:rsidRPr="00C33E2B" w:rsidRDefault="00613400" w:rsidP="00D91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Naziv dogodka in kratka vsebina</w:t>
            </w:r>
          </w:p>
        </w:tc>
        <w:tc>
          <w:tcPr>
            <w:tcW w:w="1236" w:type="dxa"/>
            <w:shd w:val="clear" w:color="auto" w:fill="FABF8F" w:themeFill="accent6" w:themeFillTint="99"/>
            <w:hideMark/>
          </w:tcPr>
          <w:p w14:paraId="0FA1DE9E" w14:textId="77777777" w:rsidR="00613400" w:rsidRPr="00C33E2B" w:rsidRDefault="00613400" w:rsidP="00D91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Termin izvedbe</w:t>
            </w:r>
          </w:p>
        </w:tc>
        <w:tc>
          <w:tcPr>
            <w:tcW w:w="1560" w:type="dxa"/>
            <w:shd w:val="clear" w:color="auto" w:fill="FABF8F" w:themeFill="accent6" w:themeFillTint="99"/>
            <w:hideMark/>
          </w:tcPr>
          <w:p w14:paraId="4FE60FF1" w14:textId="77777777" w:rsidR="00613400" w:rsidRPr="00C33E2B" w:rsidRDefault="00613400" w:rsidP="00D91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Kraj oz. lokacija</w:t>
            </w:r>
          </w:p>
        </w:tc>
        <w:tc>
          <w:tcPr>
            <w:tcW w:w="1559" w:type="dxa"/>
            <w:shd w:val="clear" w:color="auto" w:fill="FABF8F" w:themeFill="accent6" w:themeFillTint="99"/>
            <w:hideMark/>
          </w:tcPr>
          <w:p w14:paraId="47FE6166" w14:textId="77777777" w:rsidR="00613400" w:rsidRPr="00C33E2B" w:rsidRDefault="00613400" w:rsidP="00D91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33E2B">
              <w:rPr>
                <w:rFonts w:ascii="Arial" w:hAnsi="Arial" w:cs="Arial"/>
              </w:rPr>
              <w:t>Ciljne skupine</w:t>
            </w:r>
          </w:p>
        </w:tc>
        <w:tc>
          <w:tcPr>
            <w:tcW w:w="1417" w:type="dxa"/>
            <w:shd w:val="clear" w:color="auto" w:fill="FABF8F" w:themeFill="accent6" w:themeFillTint="99"/>
            <w:hideMark/>
          </w:tcPr>
          <w:p w14:paraId="04EB5F86" w14:textId="77777777" w:rsidR="00613400" w:rsidRPr="00C33E2B" w:rsidRDefault="00613400" w:rsidP="00D91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Št. udeležencev</w:t>
            </w:r>
          </w:p>
        </w:tc>
      </w:tr>
      <w:tr w:rsidR="00440BCF" w:rsidRPr="00C33E2B" w14:paraId="36C7CE75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55E9D738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1.</w:t>
            </w:r>
          </w:p>
        </w:tc>
        <w:tc>
          <w:tcPr>
            <w:tcW w:w="2705" w:type="dxa"/>
          </w:tcPr>
          <w:p w14:paraId="06F27210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E0E86D0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56997A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AB4D6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085594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553F58F5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2A48211E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2.</w:t>
            </w:r>
          </w:p>
        </w:tc>
        <w:tc>
          <w:tcPr>
            <w:tcW w:w="2705" w:type="dxa"/>
          </w:tcPr>
          <w:p w14:paraId="2C2B41BC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28587DD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B9F677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30EA28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93B97B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19A1084C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7A448E76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3.</w:t>
            </w:r>
          </w:p>
        </w:tc>
        <w:tc>
          <w:tcPr>
            <w:tcW w:w="2705" w:type="dxa"/>
          </w:tcPr>
          <w:p w14:paraId="331A2E71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E747C58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D306E6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BC719C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5F2F28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5CDFCF71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51C7FB57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4.</w:t>
            </w:r>
          </w:p>
        </w:tc>
        <w:tc>
          <w:tcPr>
            <w:tcW w:w="2705" w:type="dxa"/>
          </w:tcPr>
          <w:p w14:paraId="00020722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8D8649D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98BCE4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936713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E5FB20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338F6286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1261392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5.</w:t>
            </w:r>
          </w:p>
        </w:tc>
        <w:tc>
          <w:tcPr>
            <w:tcW w:w="2705" w:type="dxa"/>
          </w:tcPr>
          <w:p w14:paraId="7CC982A1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9A55C56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D44734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BC684F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FA976A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1BC0D7EC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EC37E2E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6.</w:t>
            </w:r>
          </w:p>
        </w:tc>
        <w:tc>
          <w:tcPr>
            <w:tcW w:w="2705" w:type="dxa"/>
          </w:tcPr>
          <w:p w14:paraId="4CCC79D6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B6AD963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229238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502D5C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E8F30B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24274996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50283401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7.</w:t>
            </w:r>
          </w:p>
        </w:tc>
        <w:tc>
          <w:tcPr>
            <w:tcW w:w="2705" w:type="dxa"/>
          </w:tcPr>
          <w:p w14:paraId="315FD7D7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4E825E7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02DDBF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19F29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43B944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4078CC81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123EB7D7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8.</w:t>
            </w:r>
          </w:p>
        </w:tc>
        <w:tc>
          <w:tcPr>
            <w:tcW w:w="2705" w:type="dxa"/>
          </w:tcPr>
          <w:p w14:paraId="0B1F7D5D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2190C7C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00D7A0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5CE228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5CC184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776D15FC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754A4BC0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9.</w:t>
            </w:r>
          </w:p>
        </w:tc>
        <w:tc>
          <w:tcPr>
            <w:tcW w:w="2705" w:type="dxa"/>
          </w:tcPr>
          <w:p w14:paraId="3E48EB41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E75E2AD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85B3F4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557ED1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EEF655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BCF" w:rsidRPr="00C33E2B" w14:paraId="12A895D4" w14:textId="77777777" w:rsidTr="0044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hideMark/>
          </w:tcPr>
          <w:p w14:paraId="2EF14F2C" w14:textId="77777777" w:rsidR="00613400" w:rsidRPr="00C33E2B" w:rsidRDefault="00613400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10.</w:t>
            </w:r>
          </w:p>
        </w:tc>
        <w:tc>
          <w:tcPr>
            <w:tcW w:w="2705" w:type="dxa"/>
          </w:tcPr>
          <w:p w14:paraId="7A7710BD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4CA26FC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4662FF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09520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75A0DA" w14:textId="77777777" w:rsidR="00613400" w:rsidRPr="00C33E2B" w:rsidRDefault="00613400" w:rsidP="00D9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89631" w14:textId="77777777" w:rsidR="00613400" w:rsidRPr="00C33E2B" w:rsidRDefault="00613400" w:rsidP="00613400">
      <w:pPr>
        <w:rPr>
          <w:rFonts w:ascii="Arial" w:hAnsi="Arial" w:cs="Arial"/>
          <w:i/>
          <w:iCs/>
          <w:sz w:val="20"/>
          <w:szCs w:val="20"/>
        </w:rPr>
      </w:pPr>
      <w:r w:rsidRPr="00C33E2B">
        <w:rPr>
          <w:rFonts w:ascii="Arial" w:hAnsi="Arial" w:cs="Arial"/>
          <w:i/>
          <w:iCs/>
          <w:sz w:val="20"/>
          <w:szCs w:val="20"/>
        </w:rPr>
        <w:t>Obvezna priloga: vsaj eno ustrezno dokazilo o izvedbi za vsak naveden referenčni dogodek (kopija vabila, program, članek o dogodku, elektronsko povezavo na splet).</w:t>
      </w:r>
    </w:p>
    <w:p w14:paraId="14580CB7" w14:textId="77777777" w:rsidR="00440BCF" w:rsidRPr="00C33E2B" w:rsidRDefault="00440BCF" w:rsidP="00440BCF">
      <w:pPr>
        <w:jc w:val="both"/>
        <w:rPr>
          <w:rFonts w:ascii="Arial" w:hAnsi="Arial" w:cs="Arial"/>
        </w:rPr>
      </w:pPr>
      <w:r w:rsidRPr="00C33E2B">
        <w:rPr>
          <w:rFonts w:ascii="Arial" w:hAnsi="Arial" w:cs="Arial"/>
        </w:rPr>
        <w:t>Spodaj podpisani pod materialno in kazensko odgovornostjo izjavljam, da je navedeno število udeležencev razvidno iz dokazil, ki jih lahko dodatno predložim na poziv agencije.</w:t>
      </w:r>
    </w:p>
    <w:p w14:paraId="50DA4026" w14:textId="77777777" w:rsidR="00F729C9" w:rsidRPr="00C33E2B" w:rsidRDefault="00F729C9" w:rsidP="00E739DB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586D" w:rsidRPr="00C33E2B" w14:paraId="7CC78656" w14:textId="77777777" w:rsidTr="00D915BF">
        <w:tc>
          <w:tcPr>
            <w:tcW w:w="3020" w:type="dxa"/>
          </w:tcPr>
          <w:p w14:paraId="11E17F33" w14:textId="77777777" w:rsidR="007B586D" w:rsidRPr="00C33E2B" w:rsidRDefault="007B586D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Kraj in datum:</w:t>
            </w:r>
            <w:r w:rsidRPr="00C33E2B">
              <w:rPr>
                <w:rFonts w:ascii="Arial" w:hAnsi="Arial" w:cs="Arial"/>
              </w:rPr>
              <w:tab/>
            </w:r>
            <w:r w:rsidRPr="00C33E2B">
              <w:rPr>
                <w:rFonts w:ascii="Arial" w:hAnsi="Arial" w:cs="Arial"/>
              </w:rPr>
              <w:tab/>
            </w:r>
          </w:p>
        </w:tc>
        <w:tc>
          <w:tcPr>
            <w:tcW w:w="3021" w:type="dxa"/>
          </w:tcPr>
          <w:p w14:paraId="12D9899E" w14:textId="77777777" w:rsidR="007B586D" w:rsidRPr="00C33E2B" w:rsidRDefault="007B586D" w:rsidP="00D915BF">
            <w:pPr>
              <w:jc w:val="center"/>
              <w:rPr>
                <w:rFonts w:ascii="Arial" w:hAnsi="Arial" w:cs="Arial"/>
                <w:bCs/>
              </w:rPr>
            </w:pPr>
            <w:r w:rsidRPr="00C33E2B">
              <w:rPr>
                <w:rFonts w:ascii="Arial" w:hAnsi="Arial" w:cs="Arial"/>
                <w:bCs/>
                <w:color w:val="000000"/>
              </w:rPr>
              <w:t>Žig:</w:t>
            </w:r>
          </w:p>
        </w:tc>
        <w:tc>
          <w:tcPr>
            <w:tcW w:w="3021" w:type="dxa"/>
          </w:tcPr>
          <w:p w14:paraId="3E812DD1" w14:textId="77777777" w:rsidR="007B586D" w:rsidRPr="00C33E2B" w:rsidRDefault="007B586D" w:rsidP="00D915BF">
            <w:pPr>
              <w:rPr>
                <w:rFonts w:ascii="Arial" w:hAnsi="Arial" w:cs="Arial"/>
              </w:rPr>
            </w:pPr>
            <w:r w:rsidRPr="00C33E2B">
              <w:rPr>
                <w:rFonts w:ascii="Arial" w:hAnsi="Arial" w:cs="Arial"/>
              </w:rPr>
              <w:t>Podpis odgovorne osebe:</w:t>
            </w:r>
          </w:p>
        </w:tc>
      </w:tr>
      <w:tr w:rsidR="007B586D" w:rsidRPr="00C33E2B" w14:paraId="1E623D9A" w14:textId="77777777" w:rsidTr="00D915BF">
        <w:tc>
          <w:tcPr>
            <w:tcW w:w="3020" w:type="dxa"/>
          </w:tcPr>
          <w:p w14:paraId="0D79822A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  <w:p w14:paraId="09832E8C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  <w:p w14:paraId="089D6790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  <w:p w14:paraId="199AA35B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  <w:p w14:paraId="5C799BB2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056DA00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EF5FFC6" w14:textId="77777777" w:rsidR="007B586D" w:rsidRPr="00C33E2B" w:rsidRDefault="007B586D" w:rsidP="00D915BF">
            <w:pPr>
              <w:rPr>
                <w:rFonts w:ascii="Arial" w:hAnsi="Arial" w:cs="Arial"/>
              </w:rPr>
            </w:pPr>
          </w:p>
        </w:tc>
      </w:tr>
    </w:tbl>
    <w:p w14:paraId="3142CBD2" w14:textId="77777777" w:rsidR="00E739DB" w:rsidRPr="00C33E2B" w:rsidRDefault="00E739DB" w:rsidP="00E739DB">
      <w:pPr>
        <w:spacing w:after="0" w:line="360" w:lineRule="auto"/>
        <w:rPr>
          <w:rFonts w:ascii="Arial" w:hAnsi="Arial" w:cs="Arial"/>
        </w:rPr>
      </w:pPr>
    </w:p>
    <w:p w14:paraId="770B8C01" w14:textId="77777777" w:rsidR="007B586D" w:rsidRPr="00C33E2B" w:rsidRDefault="007B586D" w:rsidP="00E739DB">
      <w:pPr>
        <w:spacing w:after="0" w:line="360" w:lineRule="auto"/>
        <w:rPr>
          <w:rFonts w:ascii="Arial" w:hAnsi="Arial" w:cs="Arial"/>
        </w:rPr>
      </w:pPr>
    </w:p>
    <w:p w14:paraId="55A3DEDE" w14:textId="77777777" w:rsidR="007B586D" w:rsidRPr="00C33E2B" w:rsidRDefault="007B586D" w:rsidP="00E739DB">
      <w:pPr>
        <w:spacing w:after="0" w:line="360" w:lineRule="auto"/>
        <w:rPr>
          <w:rFonts w:ascii="Arial" w:hAnsi="Arial" w:cs="Arial"/>
        </w:rPr>
      </w:pPr>
    </w:p>
    <w:p w14:paraId="082BDEF1" w14:textId="77777777" w:rsidR="00E739DB" w:rsidRPr="00C33E2B" w:rsidRDefault="00E739DB" w:rsidP="00E739DB">
      <w:pPr>
        <w:rPr>
          <w:rFonts w:ascii="Arial" w:hAnsi="Arial" w:cs="Arial"/>
        </w:rPr>
      </w:pPr>
    </w:p>
    <w:p w14:paraId="576858A1" w14:textId="77777777" w:rsidR="00F729C9" w:rsidRPr="00C33E2B" w:rsidRDefault="00F729C9" w:rsidP="00E739DB">
      <w:pPr>
        <w:rPr>
          <w:rFonts w:ascii="Arial" w:hAnsi="Arial" w:cs="Arial"/>
        </w:rPr>
      </w:pPr>
    </w:p>
    <w:p w14:paraId="4AED3F9F" w14:textId="77777777" w:rsidR="00F729C9" w:rsidRPr="00C33E2B" w:rsidRDefault="00F729C9" w:rsidP="00E739DB">
      <w:pPr>
        <w:rPr>
          <w:rFonts w:ascii="Arial" w:hAnsi="Arial" w:cs="Arial"/>
        </w:rPr>
      </w:pPr>
    </w:p>
    <w:p w14:paraId="2167A7A6" w14:textId="5B7375D5" w:rsidR="00A808D5" w:rsidRPr="00C33E2B" w:rsidRDefault="00A808D5" w:rsidP="00440BCF">
      <w:pPr>
        <w:ind w:left="7080"/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sectPr w:rsidR="00A808D5" w:rsidRPr="00C33E2B" w:rsidSect="003F7857">
      <w:pgSz w:w="11906" w:h="16838" w:code="9"/>
      <w:pgMar w:top="2694" w:right="1416" w:bottom="2552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AE76" w14:textId="77777777" w:rsidR="00840D74" w:rsidRDefault="00840D74" w:rsidP="007D52AD">
      <w:pPr>
        <w:spacing w:after="0" w:line="240" w:lineRule="auto"/>
      </w:pPr>
      <w:r>
        <w:separator/>
      </w:r>
    </w:p>
  </w:endnote>
  <w:endnote w:type="continuationSeparator" w:id="0">
    <w:p w14:paraId="5CCD9410" w14:textId="77777777" w:rsidR="00840D74" w:rsidRDefault="00840D74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259634"/>
      <w:docPartObj>
        <w:docPartGallery w:val="Page Numbers (Bottom of Page)"/>
        <w:docPartUnique/>
      </w:docPartObj>
    </w:sdtPr>
    <w:sdtEndPr/>
    <w:sdtContent>
      <w:p w14:paraId="2977B6B2" w14:textId="77777777" w:rsidR="002629C4" w:rsidRDefault="002629C4">
        <w:pPr>
          <w:pStyle w:val="Nog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336" behindDoc="1" locked="0" layoutInCell="1" allowOverlap="1" wp14:anchorId="50A35DED" wp14:editId="594F26F5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7560000" cy="1026000"/>
              <wp:effectExtent l="0" t="0" r="9525" b="0"/>
              <wp:wrapNone/>
              <wp:docPr id="403723425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spot-noga-2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2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1E15">
          <w:fldChar w:fldCharType="begin"/>
        </w:r>
        <w:r w:rsidR="00171E15">
          <w:instrText xml:space="preserve"> PAGE   \* MERGEFORMAT </w:instrText>
        </w:r>
        <w:r w:rsidR="00171E15">
          <w:fldChar w:fldCharType="separate"/>
        </w:r>
        <w:r w:rsidR="00A256B1">
          <w:rPr>
            <w:noProof/>
          </w:rPr>
          <w:t>2</w:t>
        </w:r>
        <w:r w:rsidR="00171E15">
          <w:rPr>
            <w:noProof/>
          </w:rPr>
          <w:fldChar w:fldCharType="end"/>
        </w:r>
      </w:p>
    </w:sdtContent>
  </w:sdt>
  <w:p w14:paraId="70A89F68" w14:textId="77777777" w:rsidR="002629C4" w:rsidRDefault="002629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259635"/>
      <w:docPartObj>
        <w:docPartGallery w:val="Page Numbers (Bottom of Page)"/>
        <w:docPartUnique/>
      </w:docPartObj>
    </w:sdtPr>
    <w:sdtEndPr/>
    <w:sdtContent>
      <w:p w14:paraId="76A621B3" w14:textId="13FDE6E0" w:rsidR="002629C4" w:rsidRDefault="002629C4" w:rsidP="00175B14">
        <w:pPr>
          <w:pStyle w:val="Nog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331451B3" wp14:editId="7B3831B8">
              <wp:simplePos x="0" y="0"/>
              <wp:positionH relativeFrom="page">
                <wp:posOffset>0</wp:posOffset>
              </wp:positionH>
              <wp:positionV relativeFrom="page">
                <wp:posOffset>9143365</wp:posOffset>
              </wp:positionV>
              <wp:extent cx="7558405" cy="1394460"/>
              <wp:effectExtent l="0" t="0" r="0" b="2540"/>
              <wp:wrapNone/>
              <wp:docPr id="1167620548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8405" cy="13944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1E15">
          <w:fldChar w:fldCharType="begin"/>
        </w:r>
        <w:r w:rsidR="00171E15">
          <w:instrText xml:space="preserve"> PAGE   \* MERGEFORMAT </w:instrText>
        </w:r>
        <w:r w:rsidR="00171E15">
          <w:fldChar w:fldCharType="separate"/>
        </w:r>
        <w:r w:rsidR="00A256B1">
          <w:rPr>
            <w:noProof/>
          </w:rPr>
          <w:t>1</w:t>
        </w:r>
        <w:r w:rsidR="00171E15">
          <w:rPr>
            <w:noProof/>
          </w:rPr>
          <w:fldChar w:fldCharType="end"/>
        </w:r>
      </w:p>
    </w:sdtContent>
  </w:sdt>
  <w:p w14:paraId="5E67D732" w14:textId="77777777" w:rsidR="002629C4" w:rsidRDefault="002629C4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809C" w14:textId="77777777" w:rsidR="00840D74" w:rsidRDefault="00840D74" w:rsidP="007D52AD">
      <w:pPr>
        <w:spacing w:after="0" w:line="240" w:lineRule="auto"/>
      </w:pPr>
      <w:r>
        <w:separator/>
      </w:r>
    </w:p>
  </w:footnote>
  <w:footnote w:type="continuationSeparator" w:id="0">
    <w:p w14:paraId="536E3709" w14:textId="77777777" w:rsidR="00840D74" w:rsidRDefault="00840D74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6F71" w14:textId="77777777" w:rsidR="002629C4" w:rsidRDefault="002629C4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03C879C" wp14:editId="2E7F3B1F">
          <wp:simplePos x="0" y="0"/>
          <wp:positionH relativeFrom="page">
            <wp:posOffset>4082</wp:posOffset>
          </wp:positionH>
          <wp:positionV relativeFrom="page">
            <wp:posOffset>0</wp:posOffset>
          </wp:positionV>
          <wp:extent cx="7527600" cy="1641600"/>
          <wp:effectExtent l="0" t="0" r="3810" b="0"/>
          <wp:wrapNone/>
          <wp:docPr id="62924640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2BE" w14:textId="77777777" w:rsidR="002629C4" w:rsidRDefault="002629C4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76E84917" wp14:editId="503DEE0D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9675" cy="1648460"/>
          <wp:effectExtent l="0" t="0" r="0" b="2540"/>
          <wp:wrapSquare wrapText="bothSides"/>
          <wp:docPr id="146932173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4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3D07"/>
    <w:multiLevelType w:val="hybridMultilevel"/>
    <w:tmpl w:val="3CA264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50E"/>
    <w:multiLevelType w:val="hybridMultilevel"/>
    <w:tmpl w:val="3E209B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393"/>
    <w:multiLevelType w:val="hybridMultilevel"/>
    <w:tmpl w:val="AF9C815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40F7"/>
    <w:multiLevelType w:val="hybridMultilevel"/>
    <w:tmpl w:val="FF4A4BA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7F6"/>
    <w:multiLevelType w:val="hybridMultilevel"/>
    <w:tmpl w:val="7FD22346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832"/>
    <w:multiLevelType w:val="hybridMultilevel"/>
    <w:tmpl w:val="8CBA4A84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156D87"/>
    <w:multiLevelType w:val="hybridMultilevel"/>
    <w:tmpl w:val="69CC42E6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306A6"/>
    <w:multiLevelType w:val="hybridMultilevel"/>
    <w:tmpl w:val="011285EC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07ABA"/>
    <w:multiLevelType w:val="hybridMultilevel"/>
    <w:tmpl w:val="0CFEB6E2"/>
    <w:lvl w:ilvl="0" w:tplc="D7CADD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2119"/>
    <w:multiLevelType w:val="hybridMultilevel"/>
    <w:tmpl w:val="2FE237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D72BD"/>
    <w:multiLevelType w:val="hybridMultilevel"/>
    <w:tmpl w:val="C4D82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81CFE"/>
    <w:multiLevelType w:val="hybridMultilevel"/>
    <w:tmpl w:val="3C1445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74616">
    <w:abstractNumId w:val="14"/>
  </w:num>
  <w:num w:numId="2" w16cid:durableId="1062026846">
    <w:abstractNumId w:val="11"/>
  </w:num>
  <w:num w:numId="3" w16cid:durableId="4018842">
    <w:abstractNumId w:val="6"/>
  </w:num>
  <w:num w:numId="4" w16cid:durableId="1329283086">
    <w:abstractNumId w:val="4"/>
  </w:num>
  <w:num w:numId="5" w16cid:durableId="116975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5898149">
    <w:abstractNumId w:val="0"/>
  </w:num>
  <w:num w:numId="7" w16cid:durableId="115409772">
    <w:abstractNumId w:val="1"/>
  </w:num>
  <w:num w:numId="8" w16cid:durableId="1415055475">
    <w:abstractNumId w:val="12"/>
  </w:num>
  <w:num w:numId="9" w16cid:durableId="1473213110">
    <w:abstractNumId w:val="3"/>
  </w:num>
  <w:num w:numId="10" w16cid:durableId="1081760978">
    <w:abstractNumId w:val="13"/>
  </w:num>
  <w:num w:numId="11" w16cid:durableId="965936960">
    <w:abstractNumId w:val="2"/>
  </w:num>
  <w:num w:numId="12" w16cid:durableId="231081524">
    <w:abstractNumId w:val="10"/>
  </w:num>
  <w:num w:numId="13" w16cid:durableId="1485588112">
    <w:abstractNumId w:val="5"/>
  </w:num>
  <w:num w:numId="14" w16cid:durableId="1014112784">
    <w:abstractNumId w:val="8"/>
  </w:num>
  <w:num w:numId="15" w16cid:durableId="1988898745">
    <w:abstractNumId w:val="9"/>
  </w:num>
  <w:num w:numId="16" w16cid:durableId="476654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17924"/>
    <w:rsid w:val="0003001D"/>
    <w:rsid w:val="00036CA3"/>
    <w:rsid w:val="00042C15"/>
    <w:rsid w:val="000624B5"/>
    <w:rsid w:val="000C0D2D"/>
    <w:rsid w:val="000C34D7"/>
    <w:rsid w:val="000E16B0"/>
    <w:rsid w:val="00122F33"/>
    <w:rsid w:val="00137E74"/>
    <w:rsid w:val="0015231D"/>
    <w:rsid w:val="00171E15"/>
    <w:rsid w:val="00175B14"/>
    <w:rsid w:val="001949EA"/>
    <w:rsid w:val="00194BB2"/>
    <w:rsid w:val="001B53C8"/>
    <w:rsid w:val="001D5412"/>
    <w:rsid w:val="001D6C9E"/>
    <w:rsid w:val="001F07C5"/>
    <w:rsid w:val="00216D75"/>
    <w:rsid w:val="00251D26"/>
    <w:rsid w:val="002629C4"/>
    <w:rsid w:val="0027286C"/>
    <w:rsid w:val="00281AE2"/>
    <w:rsid w:val="002B2867"/>
    <w:rsid w:val="002C3349"/>
    <w:rsid w:val="00300E7F"/>
    <w:rsid w:val="00357EE5"/>
    <w:rsid w:val="003D1DA9"/>
    <w:rsid w:val="003E6B91"/>
    <w:rsid w:val="003F7857"/>
    <w:rsid w:val="00404FA1"/>
    <w:rsid w:val="00440BCF"/>
    <w:rsid w:val="00471ED5"/>
    <w:rsid w:val="00476EC7"/>
    <w:rsid w:val="004A32A2"/>
    <w:rsid w:val="00520750"/>
    <w:rsid w:val="00525D7D"/>
    <w:rsid w:val="00532CFD"/>
    <w:rsid w:val="00577236"/>
    <w:rsid w:val="005950CE"/>
    <w:rsid w:val="005B2C06"/>
    <w:rsid w:val="005B5703"/>
    <w:rsid w:val="005D5ECB"/>
    <w:rsid w:val="006042B0"/>
    <w:rsid w:val="00613400"/>
    <w:rsid w:val="00632600"/>
    <w:rsid w:val="006351DB"/>
    <w:rsid w:val="0063736D"/>
    <w:rsid w:val="006B3B35"/>
    <w:rsid w:val="006D4F1B"/>
    <w:rsid w:val="00726471"/>
    <w:rsid w:val="0073343C"/>
    <w:rsid w:val="00756EC2"/>
    <w:rsid w:val="00764603"/>
    <w:rsid w:val="00773A29"/>
    <w:rsid w:val="00792D1B"/>
    <w:rsid w:val="007A29F9"/>
    <w:rsid w:val="007B586D"/>
    <w:rsid w:val="007C5BE3"/>
    <w:rsid w:val="007D52AD"/>
    <w:rsid w:val="007F5F9F"/>
    <w:rsid w:val="00800D47"/>
    <w:rsid w:val="00840D74"/>
    <w:rsid w:val="0087783F"/>
    <w:rsid w:val="0089086C"/>
    <w:rsid w:val="00896204"/>
    <w:rsid w:val="008B1B7C"/>
    <w:rsid w:val="00902B13"/>
    <w:rsid w:val="00915C0D"/>
    <w:rsid w:val="009631EA"/>
    <w:rsid w:val="009A5567"/>
    <w:rsid w:val="009B614F"/>
    <w:rsid w:val="009F6685"/>
    <w:rsid w:val="00A256B1"/>
    <w:rsid w:val="00A257A5"/>
    <w:rsid w:val="00A4390C"/>
    <w:rsid w:val="00A576DD"/>
    <w:rsid w:val="00A74BAE"/>
    <w:rsid w:val="00A757B8"/>
    <w:rsid w:val="00A75A90"/>
    <w:rsid w:val="00A808D5"/>
    <w:rsid w:val="00A84954"/>
    <w:rsid w:val="00AB0BFE"/>
    <w:rsid w:val="00AD6D74"/>
    <w:rsid w:val="00B0189F"/>
    <w:rsid w:val="00B0365A"/>
    <w:rsid w:val="00B352B1"/>
    <w:rsid w:val="00B50C13"/>
    <w:rsid w:val="00B62859"/>
    <w:rsid w:val="00B77819"/>
    <w:rsid w:val="00B9779E"/>
    <w:rsid w:val="00BB592C"/>
    <w:rsid w:val="00BE3F23"/>
    <w:rsid w:val="00BF37E5"/>
    <w:rsid w:val="00C20539"/>
    <w:rsid w:val="00C30DBC"/>
    <w:rsid w:val="00C33E2B"/>
    <w:rsid w:val="00C67EB5"/>
    <w:rsid w:val="00C743F7"/>
    <w:rsid w:val="00C855F2"/>
    <w:rsid w:val="00CD324B"/>
    <w:rsid w:val="00CD641F"/>
    <w:rsid w:val="00CE2916"/>
    <w:rsid w:val="00D24CF7"/>
    <w:rsid w:val="00D24FE9"/>
    <w:rsid w:val="00DD7CCE"/>
    <w:rsid w:val="00E00F3F"/>
    <w:rsid w:val="00E250B9"/>
    <w:rsid w:val="00E36A4B"/>
    <w:rsid w:val="00E712FE"/>
    <w:rsid w:val="00E739DB"/>
    <w:rsid w:val="00EB5661"/>
    <w:rsid w:val="00EE3BBD"/>
    <w:rsid w:val="00F01367"/>
    <w:rsid w:val="00F06156"/>
    <w:rsid w:val="00F12B4E"/>
    <w:rsid w:val="00F31D33"/>
    <w:rsid w:val="00F65E11"/>
    <w:rsid w:val="00F70925"/>
    <w:rsid w:val="00F729C9"/>
    <w:rsid w:val="00FA5837"/>
    <w:rsid w:val="00FB742E"/>
    <w:rsid w:val="00FC4D3A"/>
    <w:rsid w:val="00FD18BC"/>
    <w:rsid w:val="00FD1C71"/>
    <w:rsid w:val="00FE6A5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AFFE7"/>
  <w15:docId w15:val="{A2D35C31-E303-4B96-B1B2-FBB88A1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B62859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B62859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859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B62859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B62859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B62859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B62859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B62859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B62859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paragraph" w:styleId="Odstavekseznama">
    <w:name w:val="List Paragraph"/>
    <w:aliases w:val="za tekst"/>
    <w:basedOn w:val="Navaden"/>
    <w:link w:val="OdstavekseznamaZnak"/>
    <w:uiPriority w:val="34"/>
    <w:qFormat/>
    <w:rsid w:val="00E739DB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character" w:styleId="Hiperpovezava">
    <w:name w:val="Hyperlink"/>
    <w:basedOn w:val="Privzetapisavaodstavka"/>
    <w:uiPriority w:val="99"/>
    <w:unhideWhenUsed/>
    <w:rsid w:val="00E739DB"/>
    <w:rPr>
      <w:color w:val="0000FF"/>
      <w:u w:val="single"/>
    </w:rPr>
  </w:style>
  <w:style w:type="character" w:customStyle="1" w:styleId="OdstavekseznamaZnak">
    <w:name w:val="Odstavek seznama Znak"/>
    <w:aliases w:val="za tekst Znak"/>
    <w:link w:val="Odstavekseznama"/>
    <w:uiPriority w:val="34"/>
    <w:rsid w:val="00E739DB"/>
    <w:rPr>
      <w:rFonts w:asciiTheme="majorHAnsi" w:hAnsiTheme="majorHAnsi" w:cstheme="majorBidi"/>
      <w:lang w:val="en-US" w:bidi="en-US"/>
    </w:rPr>
  </w:style>
  <w:style w:type="paragraph" w:styleId="Navadensplet">
    <w:name w:val="Normal (Web)"/>
    <w:basedOn w:val="Navaden"/>
    <w:uiPriority w:val="99"/>
    <w:semiHidden/>
    <w:unhideWhenUsed/>
    <w:rsid w:val="00E7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73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Char">
    <w:name w:val="TEKST Char"/>
    <w:basedOn w:val="Privzetapisavaodstavka"/>
    <w:link w:val="TEKST"/>
    <w:locked/>
    <w:rsid w:val="00E739DB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rsid w:val="00E739DB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table" w:customStyle="1" w:styleId="Tabela-svetlamrea1poudarek21">
    <w:name w:val="Tabela - svetla mreža 1 (poudarek 2)1"/>
    <w:basedOn w:val="Navadnatabela"/>
    <w:uiPriority w:val="46"/>
    <w:rsid w:val="00E739D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razreenaomemba">
    <w:name w:val="Unresolved Mention"/>
    <w:basedOn w:val="Privzetapisavaodstavka"/>
    <w:uiPriority w:val="99"/>
    <w:rsid w:val="0057723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0C0D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C0D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C0D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0D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0D2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94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@spiritslovenia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s@spiritslovenia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576ECF1339F46B4AA9A2F2401371A" ma:contentTypeVersion="16" ma:contentTypeDescription="Create a new document." ma:contentTypeScope="" ma:versionID="4705a1561c30f18af92098d96031ce3b">
  <xsd:schema xmlns:xsd="http://www.w3.org/2001/XMLSchema" xmlns:xs="http://www.w3.org/2001/XMLSchema" xmlns:p="http://schemas.microsoft.com/office/2006/metadata/properties" xmlns:ns2="7f2953ec-c847-4e2c-b9b6-bc016788e6b4" xmlns:ns3="73d1dacf-403c-428e-821a-cdd761f1c4d1" targetNamespace="http://schemas.microsoft.com/office/2006/metadata/properties" ma:root="true" ma:fieldsID="2c463c92d717771cdb81f6181786b7c5" ns2:_="" ns3:_="">
    <xsd:import namespace="7f2953ec-c847-4e2c-b9b6-bc016788e6b4"/>
    <xsd:import namespace="73d1dacf-403c-428e-821a-cdd761f1c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3014fd-a843-4a9d-86be-3cfb5f816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dacf-403c-428e-821a-cdd761f1c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816fb0-42f9-499a-8488-05e9d3077d31}" ma:internalName="TaxCatchAll" ma:showField="CatchAllData" ma:web="73d1dacf-403c-428e-821a-cdd761f1c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1dacf-403c-428e-821a-cdd761f1c4d1" xsi:nil="true"/>
    <lcf76f155ced4ddcb4097134ff3c332f xmlns="7f2953ec-c847-4e2c-b9b6-bc016788e6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B5F5-3C0E-4AF2-8645-39214077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73d1dacf-403c-428e-821a-cdd761f1c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832DD-78BE-49FD-9046-66755921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11DE-2BC2-42A9-BD0D-1F7671E75522}">
  <ds:schemaRefs>
    <ds:schemaRef ds:uri="http://schemas.microsoft.com/office/2006/metadata/properties"/>
    <ds:schemaRef ds:uri="http://schemas.microsoft.com/office/infopath/2007/PartnerControls"/>
    <ds:schemaRef ds:uri="73d1dacf-403c-428e-821a-cdd761f1c4d1"/>
    <ds:schemaRef ds:uri="7f2953ec-c847-4e2c-b9b6-bc016788e6b4"/>
  </ds:schemaRefs>
</ds:datastoreItem>
</file>

<file path=customXml/itemProps4.xml><?xml version="1.0" encoding="utf-8"?>
<ds:datastoreItem xmlns:ds="http://schemas.openxmlformats.org/officeDocument/2006/customXml" ds:itemID="{AD763AA0-9BB3-7F47-B706-375E21BE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Marčec</dc:creator>
  <cp:lastModifiedBy>Irena Meterc</cp:lastModifiedBy>
  <cp:revision>5</cp:revision>
  <cp:lastPrinted>2024-02-29T07:14:00Z</cp:lastPrinted>
  <dcterms:created xsi:type="dcterms:W3CDTF">2024-02-29T07:03:00Z</dcterms:created>
  <dcterms:modified xsi:type="dcterms:W3CDTF">2024-02-29T07:19:00Z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