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B20" w:rsidRDefault="00EE7B20" w:rsidP="00EE7B20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sl-SI"/>
        </w:rPr>
        <w:drawing>
          <wp:inline distT="0" distB="0" distL="0" distR="0">
            <wp:extent cx="2114550" cy="600075"/>
            <wp:effectExtent l="0" t="0" r="0" b="9525"/>
            <wp:docPr id="5" name="Slika 5" descr="cid:image001.jpg@01CF750E.078DD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F750E.078DD00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EE7B20" w:rsidRDefault="00EE7B20" w:rsidP="00EE7B20">
      <w:pPr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EE7B20" w:rsidRDefault="00EE7B20" w:rsidP="00EE7B20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Datum: ___________________</w:t>
      </w:r>
    </w:p>
    <w:p w:rsidR="00EE7B20" w:rsidRDefault="00EE7B20" w:rsidP="00EE7B20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Št.: _______________________</w:t>
      </w:r>
    </w:p>
    <w:p w:rsidR="00EE7B20" w:rsidRDefault="00EE7B20" w:rsidP="00EE7B20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:rsidR="00EE7B20" w:rsidRDefault="00EE7B20" w:rsidP="00EE7B20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Na podlagi Proračuna </w:t>
      </w:r>
      <w:r w:rsidR="005B6AC7">
        <w:rPr>
          <w:rFonts w:cstheme="minorHAnsi"/>
          <w:bCs/>
          <w:sz w:val="24"/>
          <w:szCs w:val="24"/>
        </w:rPr>
        <w:t xml:space="preserve">Republike Slovenije za leto 2018 </w:t>
      </w:r>
      <w:r>
        <w:rPr>
          <w:rFonts w:cstheme="minorHAnsi"/>
          <w:bCs/>
          <w:sz w:val="24"/>
          <w:szCs w:val="24"/>
        </w:rPr>
        <w:t>(Uradni list RS, št</w:t>
      </w:r>
      <w:r w:rsidR="005B6AC7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 xml:space="preserve"> 80/16</w:t>
      </w:r>
      <w:r w:rsidR="00155D88">
        <w:rPr>
          <w:rFonts w:cstheme="minorHAnsi"/>
          <w:bCs/>
          <w:sz w:val="24"/>
          <w:szCs w:val="24"/>
        </w:rPr>
        <w:t xml:space="preserve"> in 71/17</w:t>
      </w:r>
      <w:r>
        <w:rPr>
          <w:rFonts w:cstheme="minorHAnsi"/>
          <w:bCs/>
          <w:sz w:val="24"/>
          <w:szCs w:val="24"/>
        </w:rPr>
        <w:t>)</w:t>
      </w:r>
      <w:r w:rsidR="005B6AC7">
        <w:rPr>
          <w:rFonts w:cstheme="minorHAnsi"/>
          <w:bCs/>
          <w:sz w:val="24"/>
          <w:szCs w:val="24"/>
        </w:rPr>
        <w:t>,</w:t>
      </w:r>
      <w:r>
        <w:rPr>
          <w:rFonts w:cstheme="minorHAnsi"/>
          <w:bCs/>
          <w:sz w:val="24"/>
          <w:szCs w:val="24"/>
        </w:rPr>
        <w:t xml:space="preserve"> Zakona o izvrševanju proračunov </w:t>
      </w:r>
      <w:r w:rsidR="00155D88">
        <w:rPr>
          <w:rFonts w:cstheme="minorHAnsi"/>
          <w:bCs/>
          <w:sz w:val="24"/>
          <w:szCs w:val="24"/>
        </w:rPr>
        <w:t>Republike Slovenije za leti 2018 in 2019</w:t>
      </w:r>
      <w:r>
        <w:rPr>
          <w:rFonts w:cstheme="minorHAnsi"/>
          <w:bCs/>
          <w:sz w:val="24"/>
          <w:szCs w:val="24"/>
        </w:rPr>
        <w:t xml:space="preserve"> (Uradni list RS, št. </w:t>
      </w:r>
      <w:hyperlink r:id="rId7" w:tgtFrame="_blank" w:tooltip="Zakon o izvrševanju proračunov Republike Slovenije za leti 2017 in 2018 (ZIPRS1718)" w:history="1">
        <w:r w:rsidR="00155D88">
          <w:rPr>
            <w:rStyle w:val="Hiperpovezava"/>
            <w:rFonts w:cstheme="minorHAnsi"/>
            <w:bCs/>
            <w:color w:val="auto"/>
            <w:sz w:val="24"/>
            <w:szCs w:val="24"/>
            <w:u w:val="none"/>
          </w:rPr>
          <w:t>71/</w:t>
        </w:r>
      </w:hyperlink>
      <w:r w:rsidR="005B6AC7">
        <w:t>17</w:t>
      </w:r>
      <w:r>
        <w:rPr>
          <w:rFonts w:cstheme="minorHAnsi"/>
          <w:bCs/>
          <w:sz w:val="24"/>
          <w:szCs w:val="24"/>
        </w:rPr>
        <w:t xml:space="preserve">), Zakona o javnih financah (Uradni list RS, št. </w:t>
      </w:r>
      <w:hyperlink r:id="rId8" w:tgtFrame="_blank" w:tooltip="Zakon o javnih financah (uradno prečiščeno besedilo)" w:history="1">
        <w:r>
          <w:rPr>
            <w:rStyle w:val="Hiperpovezava"/>
            <w:rFonts w:cstheme="minorHAnsi"/>
            <w:bCs/>
            <w:color w:val="auto"/>
            <w:sz w:val="24"/>
            <w:szCs w:val="24"/>
            <w:u w:val="none"/>
          </w:rPr>
          <w:t>11/11</w:t>
        </w:r>
      </w:hyperlink>
      <w:r>
        <w:rPr>
          <w:rFonts w:cstheme="minorHAnsi"/>
          <w:bCs/>
          <w:sz w:val="24"/>
          <w:szCs w:val="24"/>
        </w:rPr>
        <w:t xml:space="preserve"> – uradno prečiščeno besedilo, </w:t>
      </w:r>
      <w:hyperlink r:id="rId9" w:tgtFrame="_blank" w:tooltip="Popravek Uradnega prečiščenega besedila Zakona  o javnih financah (ZJF-UPB4p)" w:history="1">
        <w:r>
          <w:rPr>
            <w:rStyle w:val="Hiperpovezava"/>
            <w:rFonts w:cstheme="minorHAnsi"/>
            <w:bCs/>
            <w:color w:val="auto"/>
            <w:sz w:val="24"/>
            <w:szCs w:val="24"/>
            <w:u w:val="none"/>
          </w:rPr>
          <w:t xml:space="preserve">14/13 – </w:t>
        </w:r>
        <w:proofErr w:type="spellStart"/>
        <w:r>
          <w:rPr>
            <w:rStyle w:val="Hiperpovezava"/>
            <w:rFonts w:cstheme="minorHAnsi"/>
            <w:bCs/>
            <w:color w:val="auto"/>
            <w:sz w:val="24"/>
            <w:szCs w:val="24"/>
            <w:u w:val="none"/>
          </w:rPr>
          <w:t>popr</w:t>
        </w:r>
        <w:proofErr w:type="spellEnd"/>
        <w:r>
          <w:rPr>
            <w:rStyle w:val="Hiperpovezava"/>
            <w:rFonts w:cstheme="minorHAnsi"/>
            <w:bCs/>
            <w:color w:val="auto"/>
            <w:sz w:val="24"/>
            <w:szCs w:val="24"/>
            <w:u w:val="none"/>
          </w:rPr>
          <w:t>.</w:t>
        </w:r>
      </w:hyperlink>
      <w:r>
        <w:rPr>
          <w:rFonts w:cstheme="minorHAnsi"/>
          <w:bCs/>
          <w:sz w:val="24"/>
          <w:szCs w:val="24"/>
        </w:rPr>
        <w:t xml:space="preserve">, </w:t>
      </w:r>
      <w:hyperlink r:id="rId10" w:tgtFrame="_blank" w:tooltip="Zakon o dopolnitvi Zakona o javnih financah" w:history="1">
        <w:r>
          <w:rPr>
            <w:rStyle w:val="Hiperpovezava"/>
            <w:rFonts w:cstheme="minorHAnsi"/>
            <w:bCs/>
            <w:color w:val="auto"/>
            <w:sz w:val="24"/>
            <w:szCs w:val="24"/>
            <w:u w:val="none"/>
          </w:rPr>
          <w:t>101/13</w:t>
        </w:r>
      </w:hyperlink>
      <w:r>
        <w:rPr>
          <w:rFonts w:cstheme="minorHAnsi"/>
          <w:bCs/>
          <w:sz w:val="24"/>
          <w:szCs w:val="24"/>
        </w:rPr>
        <w:t xml:space="preserve">, </w:t>
      </w:r>
      <w:hyperlink r:id="rId11" w:tgtFrame="_blank" w:tooltip="Zakon o fiskalnem pravilu" w:history="1">
        <w:r>
          <w:rPr>
            <w:rStyle w:val="Hiperpovezava"/>
            <w:rFonts w:cstheme="minorHAnsi"/>
            <w:bCs/>
            <w:color w:val="auto"/>
            <w:sz w:val="24"/>
            <w:szCs w:val="24"/>
            <w:u w:val="none"/>
          </w:rPr>
          <w:t>55/15</w:t>
        </w:r>
      </w:hyperlink>
      <w:r>
        <w:rPr>
          <w:rFonts w:cstheme="minorHAnsi"/>
          <w:bCs/>
          <w:sz w:val="24"/>
          <w:szCs w:val="24"/>
        </w:rPr>
        <w:t xml:space="preserve"> – </w:t>
      </w:r>
      <w:proofErr w:type="spellStart"/>
      <w:r>
        <w:rPr>
          <w:rFonts w:cstheme="minorHAnsi"/>
          <w:bCs/>
          <w:sz w:val="24"/>
          <w:szCs w:val="24"/>
        </w:rPr>
        <w:t>ZFisP</w:t>
      </w:r>
      <w:proofErr w:type="spellEnd"/>
      <w:r>
        <w:rPr>
          <w:rFonts w:cstheme="minorHAnsi"/>
          <w:bCs/>
          <w:sz w:val="24"/>
          <w:szCs w:val="24"/>
        </w:rPr>
        <w:t xml:space="preserve"> in </w:t>
      </w:r>
      <w:hyperlink r:id="rId12" w:tgtFrame="_blank" w:tooltip="Zakon o izvrševanju proračunov Republike Slovenije za leti 2016 in 2017" w:history="1">
        <w:r>
          <w:rPr>
            <w:rStyle w:val="Hiperpovezava"/>
            <w:rFonts w:cstheme="minorHAnsi"/>
            <w:bCs/>
            <w:color w:val="auto"/>
            <w:sz w:val="24"/>
            <w:szCs w:val="24"/>
            <w:u w:val="none"/>
          </w:rPr>
          <w:t>96/15</w:t>
        </w:r>
      </w:hyperlink>
      <w:r>
        <w:rPr>
          <w:rFonts w:cstheme="minorHAnsi"/>
          <w:bCs/>
          <w:sz w:val="24"/>
          <w:szCs w:val="24"/>
        </w:rPr>
        <w:t xml:space="preserve"> – ZIPRS1617),  Zakona o podpornem okolju za podjetništvo (Uradni list</w:t>
      </w:r>
      <w:r w:rsidR="005B6AC7">
        <w:rPr>
          <w:rFonts w:cstheme="minorHAnsi"/>
          <w:bCs/>
          <w:sz w:val="24"/>
          <w:szCs w:val="24"/>
        </w:rPr>
        <w:t xml:space="preserve"> RS, št. 102/07, 57/12, 82/13,</w:t>
      </w:r>
      <w:r>
        <w:rPr>
          <w:rFonts w:cstheme="minorHAnsi"/>
          <w:bCs/>
          <w:sz w:val="24"/>
          <w:szCs w:val="24"/>
        </w:rPr>
        <w:t xml:space="preserve"> 17/15</w:t>
      </w:r>
      <w:r w:rsidR="005B6AC7">
        <w:rPr>
          <w:rFonts w:cstheme="minorHAnsi"/>
          <w:bCs/>
          <w:sz w:val="24"/>
          <w:szCs w:val="24"/>
        </w:rPr>
        <w:t xml:space="preserve"> in 27/17</w:t>
      </w:r>
      <w:r>
        <w:rPr>
          <w:rFonts w:cstheme="minorHAnsi"/>
          <w:bCs/>
          <w:sz w:val="24"/>
          <w:szCs w:val="24"/>
        </w:rPr>
        <w:t xml:space="preserve">), </w:t>
      </w:r>
      <w:r w:rsidR="005B6AC7">
        <w:rPr>
          <w:rFonts w:cstheme="minorHAnsi"/>
          <w:bCs/>
          <w:sz w:val="24"/>
          <w:szCs w:val="24"/>
        </w:rPr>
        <w:t xml:space="preserve">sprememb </w:t>
      </w:r>
      <w:r>
        <w:rPr>
          <w:rFonts w:cstheme="minorHAnsi"/>
          <w:bCs/>
          <w:sz w:val="24"/>
          <w:szCs w:val="24"/>
        </w:rPr>
        <w:t>Programa dela s finančnim načrtom Javne agencije Republike Slovenije za spodbujanje podjetništva, internacionalizacije, tujih invest</w:t>
      </w:r>
      <w:r w:rsidR="005B6AC7">
        <w:rPr>
          <w:rFonts w:cstheme="minorHAnsi"/>
          <w:bCs/>
          <w:sz w:val="24"/>
          <w:szCs w:val="24"/>
        </w:rPr>
        <w:t>icij in tehnologije za leto 2017 in Program dela in finančni načrt 2018</w:t>
      </w:r>
      <w:r>
        <w:rPr>
          <w:rFonts w:cstheme="minorHAnsi"/>
          <w:bCs/>
          <w:sz w:val="24"/>
          <w:szCs w:val="24"/>
        </w:rPr>
        <w:t xml:space="preserve"> (v nadaljevanju Program SPIRIT Slovenija), ki ga je s</w:t>
      </w:r>
      <w:r w:rsidR="005B6AC7">
        <w:rPr>
          <w:rFonts w:cstheme="minorHAnsi"/>
          <w:bCs/>
          <w:sz w:val="24"/>
          <w:szCs w:val="24"/>
        </w:rPr>
        <w:t>prejel Svet agencije na svoji 23. redni seji dne 6.6.2017</w:t>
      </w:r>
      <w:r>
        <w:rPr>
          <w:rFonts w:cstheme="minorHAnsi"/>
          <w:bCs/>
          <w:sz w:val="24"/>
          <w:szCs w:val="24"/>
        </w:rPr>
        <w:t xml:space="preserve"> in h kateremu je Ministrstvo za gospodarski razvoj in te</w:t>
      </w:r>
      <w:r w:rsidR="005B6AC7">
        <w:rPr>
          <w:rFonts w:cstheme="minorHAnsi"/>
          <w:bCs/>
          <w:sz w:val="24"/>
          <w:szCs w:val="24"/>
        </w:rPr>
        <w:t>hnologijo izdalo soglasje dne 21.6.2017, št. 302-170/2016/5</w:t>
      </w:r>
      <w:r>
        <w:rPr>
          <w:rFonts w:cstheme="minorHAnsi"/>
          <w:bCs/>
          <w:sz w:val="24"/>
          <w:szCs w:val="24"/>
        </w:rPr>
        <w:t xml:space="preserve">9, </w:t>
      </w:r>
      <w:r w:rsidR="005B6AC7">
        <w:rPr>
          <w:rFonts w:cstheme="minorHAnsi"/>
          <w:bCs/>
          <w:sz w:val="24"/>
          <w:szCs w:val="24"/>
        </w:rPr>
        <w:t>ter Pogodbe št. SPIRIT-2018</w:t>
      </w:r>
      <w:r>
        <w:rPr>
          <w:rFonts w:cstheme="minorHAnsi"/>
          <w:bCs/>
          <w:sz w:val="24"/>
          <w:szCs w:val="24"/>
        </w:rPr>
        <w:t xml:space="preserve"> – 172410, 160051, 222410-MH o izvajanju in financiranju celovite promocije podjetništva in inovativnosti za le</w:t>
      </w:r>
      <w:r w:rsidR="005B6AC7">
        <w:rPr>
          <w:rFonts w:cstheme="minorHAnsi"/>
          <w:bCs/>
          <w:sz w:val="24"/>
          <w:szCs w:val="24"/>
        </w:rPr>
        <w:t>ti 2018</w:t>
      </w:r>
      <w:r>
        <w:rPr>
          <w:rFonts w:cstheme="minorHAnsi"/>
          <w:bCs/>
          <w:sz w:val="24"/>
          <w:szCs w:val="24"/>
        </w:rPr>
        <w:t xml:space="preserve"> se objavi</w:t>
      </w:r>
    </w:p>
    <w:p w:rsidR="00EE7B20" w:rsidRDefault="00EE7B20" w:rsidP="00EE7B20">
      <w:pPr>
        <w:spacing w:after="0" w:line="360" w:lineRule="auto"/>
        <w:rPr>
          <w:rFonts w:cstheme="minorHAnsi"/>
          <w:sz w:val="24"/>
          <w:szCs w:val="24"/>
        </w:rPr>
      </w:pPr>
    </w:p>
    <w:p w:rsidR="00EE7B20" w:rsidRDefault="00EE7B20" w:rsidP="00EE7B2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JAVNO POVABILO ZA NABOR IN IZBOR PODJETNIŠKIH IN POSLOVNIH DOGODKOV V LETU 2018 V KATERE SE BO AGENCIJA VKLJUČILA V VLOGI NACIONALNEGA PARTNERJA </w:t>
      </w:r>
    </w:p>
    <w:p w:rsidR="00EE7B20" w:rsidRDefault="00EE7B20" w:rsidP="00EE7B20">
      <w:pPr>
        <w:spacing w:after="0" w:line="360" w:lineRule="auto"/>
        <w:rPr>
          <w:rFonts w:cstheme="minorHAnsi"/>
          <w:sz w:val="24"/>
          <w:szCs w:val="24"/>
        </w:rPr>
      </w:pPr>
    </w:p>
    <w:p w:rsidR="00EE7B20" w:rsidRDefault="00EE7B20" w:rsidP="00EE7B20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Programska usmeritev SPIRIT Slovenija je, da skrbi za celovito promocijo podjetništva in inovativnosti </w:t>
      </w:r>
      <w:r>
        <w:rPr>
          <w:rFonts w:cstheme="minorHAnsi"/>
          <w:color w:val="000000"/>
          <w:sz w:val="24"/>
          <w:szCs w:val="24"/>
        </w:rPr>
        <w:t>z namenom ustvarjanja pozitivne klime za razvoj podjetništva.</w:t>
      </w:r>
    </w:p>
    <w:p w:rsidR="00EE7B20" w:rsidRDefault="00EE7B20" w:rsidP="00EE7B2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EE7B20" w:rsidRDefault="00EE7B20" w:rsidP="00EE7B20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NAROČNIK</w:t>
      </w:r>
    </w:p>
    <w:p w:rsidR="00EE7B20" w:rsidRDefault="00EE7B20" w:rsidP="00EE7B20">
      <w:pPr>
        <w:spacing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Naročnik javnega povabila je SPIRIT Slovenja, javna agencija, Verovškova ulica 60, 1000 Ljubljana (v nadaljevanju: agencija).</w:t>
      </w:r>
    </w:p>
    <w:p w:rsidR="00EE7B20" w:rsidRDefault="00EE7B20" w:rsidP="00EE7B2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14A68" w:rsidRDefault="00314A68" w:rsidP="00EE7B2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14A68" w:rsidRDefault="00314A68" w:rsidP="00EE7B2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EE7B20" w:rsidRDefault="00EE7B20" w:rsidP="00EE7B20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PREDMET POVABILA</w:t>
      </w:r>
    </w:p>
    <w:p w:rsidR="00EE7B20" w:rsidRDefault="00EE7B20" w:rsidP="00EE7B20">
      <w:pPr>
        <w:spacing w:after="0" w:line="360" w:lineRule="auto"/>
        <w:jc w:val="both"/>
        <w:rPr>
          <w:rStyle w:val="Krepko"/>
        </w:rPr>
      </w:pPr>
      <w:r>
        <w:rPr>
          <w:rFonts w:cstheme="minorHAnsi"/>
          <w:bCs/>
          <w:sz w:val="24"/>
          <w:szCs w:val="24"/>
        </w:rPr>
        <w:t xml:space="preserve">Predmet povabila je nabor in izbor podjetniških in poslovnih dogodkov, </w:t>
      </w:r>
      <w:r>
        <w:rPr>
          <w:rStyle w:val="Krepko"/>
          <w:rFonts w:cstheme="minorHAnsi"/>
          <w:b w:val="0"/>
          <w:sz w:val="24"/>
          <w:szCs w:val="24"/>
        </w:rPr>
        <w:t xml:space="preserve"> v katere se bo agencija vključila kot nacionalni partner.  </w:t>
      </w:r>
    </w:p>
    <w:p w:rsidR="00EE7B20" w:rsidRDefault="00EE7B20" w:rsidP="00EE7B20">
      <w:pPr>
        <w:spacing w:after="0" w:line="360" w:lineRule="auto"/>
        <w:jc w:val="both"/>
        <w:rPr>
          <w:rStyle w:val="Krepko"/>
          <w:rFonts w:cstheme="minorHAnsi"/>
          <w:b w:val="0"/>
          <w:sz w:val="24"/>
          <w:szCs w:val="24"/>
        </w:rPr>
      </w:pPr>
      <w:r>
        <w:rPr>
          <w:rStyle w:val="Krepko"/>
          <w:rFonts w:cstheme="minorHAnsi"/>
          <w:b w:val="0"/>
          <w:sz w:val="24"/>
          <w:szCs w:val="24"/>
        </w:rPr>
        <w:t xml:space="preserve">Kot podjetniški ali poslovni dogodek se štejejo konference, posveti, srečanja, forumi, delavnice in drugi dogodki, na katerih so udeležencem ponujena </w:t>
      </w:r>
      <w:r>
        <w:rPr>
          <w:rFonts w:cstheme="minorHAnsi"/>
          <w:bCs/>
          <w:sz w:val="24"/>
          <w:szCs w:val="24"/>
        </w:rPr>
        <w:t>dodatna znanja, izmenjave izkušenj in predstavitve dobrih podjetniških praks. V</w:t>
      </w:r>
      <w:r>
        <w:rPr>
          <w:rStyle w:val="Krepko"/>
          <w:rFonts w:cstheme="minorHAnsi"/>
          <w:b w:val="0"/>
          <w:sz w:val="24"/>
          <w:szCs w:val="24"/>
        </w:rPr>
        <w:t xml:space="preserve"> najširšem smislu so dogodki namenjeni splošni promociji podjetništva, dvigu podjetniške kulture ter promociji novih trendov v podjetniškem in tehnološkem razvoju, v ožjem smislu pa obravnavajo tematike, ki so v okviru programa dela javne agencije SPIRIT Slovenija (podjetništvo kot priložnost, ustvarjalnost in inovativnost, prenos lastništva, trajnostna rast, novi tehnološki trendi, digitalizacija, internacionalizacija,  idr.). </w:t>
      </w:r>
    </w:p>
    <w:p w:rsidR="00EE7B20" w:rsidRDefault="00EE7B20" w:rsidP="00EE7B20">
      <w:pPr>
        <w:spacing w:after="0" w:line="360" w:lineRule="auto"/>
        <w:jc w:val="both"/>
      </w:pPr>
    </w:p>
    <w:p w:rsidR="00EE7B20" w:rsidRPr="00AD2D6C" w:rsidRDefault="00EE7B20" w:rsidP="00EE7B20">
      <w:pPr>
        <w:spacing w:after="0" w:line="360" w:lineRule="auto"/>
        <w:jc w:val="both"/>
        <w:rPr>
          <w:rStyle w:val="Krepko"/>
          <w:b w:val="0"/>
        </w:rPr>
      </w:pPr>
      <w:r w:rsidRPr="00AD2D6C">
        <w:rPr>
          <w:rStyle w:val="Krepko"/>
          <w:rFonts w:cstheme="minorHAnsi"/>
          <w:b w:val="0"/>
          <w:sz w:val="24"/>
          <w:szCs w:val="24"/>
        </w:rPr>
        <w:t>Javna agencija</w:t>
      </w:r>
      <w:r w:rsidR="00314A68" w:rsidRPr="00AD2D6C">
        <w:rPr>
          <w:rStyle w:val="Krepko"/>
          <w:rFonts w:cstheme="minorHAnsi"/>
          <w:b w:val="0"/>
          <w:sz w:val="24"/>
          <w:szCs w:val="24"/>
        </w:rPr>
        <w:t xml:space="preserve"> SPIRIT Slovenija bo v letu 2018</w:t>
      </w:r>
      <w:r w:rsidRPr="00AD2D6C">
        <w:rPr>
          <w:rStyle w:val="Krepko"/>
          <w:rFonts w:cstheme="minorHAnsi"/>
          <w:b w:val="0"/>
          <w:sz w:val="24"/>
          <w:szCs w:val="24"/>
        </w:rPr>
        <w:t xml:space="preserve"> partnersko sodelovala pri organizaciji in izvedbi izbranih dogodkov, ki imajo v slovenskem prostoru že večletno tradicijo in pokrivajo tematike, ki so za agencijo strateško pomembne in so opredeljene v programu dela javne agencije SPIRIT Slovenija. </w:t>
      </w:r>
    </w:p>
    <w:p w:rsidR="00EE7B20" w:rsidRDefault="00EE7B20" w:rsidP="00EE7B20">
      <w:pPr>
        <w:spacing w:after="0" w:line="360" w:lineRule="auto"/>
        <w:jc w:val="both"/>
        <w:rPr>
          <w:rStyle w:val="Krepko"/>
          <w:rFonts w:cstheme="minorHAnsi"/>
          <w:sz w:val="24"/>
          <w:szCs w:val="24"/>
        </w:rPr>
      </w:pPr>
    </w:p>
    <w:p w:rsidR="00EE7B20" w:rsidRDefault="00EE7B20" w:rsidP="00EE7B20">
      <w:pPr>
        <w:pStyle w:val="Odstavekseznama"/>
        <w:numPr>
          <w:ilvl w:val="0"/>
          <w:numId w:val="1"/>
        </w:numPr>
        <w:spacing w:after="0" w:line="360" w:lineRule="auto"/>
        <w:jc w:val="both"/>
      </w:pPr>
      <w:r>
        <w:rPr>
          <w:rFonts w:cstheme="minorHAnsi"/>
          <w:b/>
          <w:bCs/>
          <w:sz w:val="24"/>
          <w:szCs w:val="24"/>
        </w:rPr>
        <w:t>NAMEN JAVNEGA POVABILA</w:t>
      </w:r>
    </w:p>
    <w:p w:rsidR="00EE7B20" w:rsidRDefault="00EE7B20" w:rsidP="00EE7B20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Namen javnega povabila je izbor vsaj 10 dogodkov, na katerih bo agencija partnersko sodelovala v vlogi nacionalnega partnerja. </w:t>
      </w:r>
    </w:p>
    <w:p w:rsidR="00EE7B20" w:rsidRDefault="00EE7B20" w:rsidP="00EE7B20">
      <w:pPr>
        <w:spacing w:after="0" w:line="360" w:lineRule="auto"/>
        <w:jc w:val="both"/>
        <w:rPr>
          <w:rFonts w:cstheme="minorHAnsi"/>
          <w:bCs/>
          <w:sz w:val="24"/>
          <w:szCs w:val="24"/>
          <w:u w:val="single"/>
        </w:rPr>
      </w:pPr>
    </w:p>
    <w:p w:rsidR="00EE7B20" w:rsidRDefault="00EE7B20" w:rsidP="00EE7B20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Agencija v vlogi nacionalnega partnerja se bo v okviru posameznega dogodka po dogovoru s prijaviteljem vključila na naslednje načine:</w:t>
      </w:r>
    </w:p>
    <w:p w:rsidR="00314A68" w:rsidRPr="00314A68" w:rsidRDefault="00314A68" w:rsidP="00EE7B20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navajanje naročnika kot nacionalnega partnerja v uvodnem nagovoru ali mo</w:t>
      </w:r>
      <w:r w:rsidR="0037472C">
        <w:rPr>
          <w:rFonts w:cstheme="minorHAnsi"/>
          <w:sz w:val="24"/>
          <w:szCs w:val="24"/>
        </w:rPr>
        <w:t>žnost kratkega uvodnega nagovora</w:t>
      </w:r>
      <w:r>
        <w:rPr>
          <w:rFonts w:cstheme="minorHAnsi"/>
          <w:sz w:val="24"/>
          <w:szCs w:val="24"/>
        </w:rPr>
        <w:t xml:space="preserve"> naročnika;</w:t>
      </w:r>
    </w:p>
    <w:p w:rsidR="00EE7B20" w:rsidRDefault="00EE7B20" w:rsidP="00EE7B20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vključenost v vsebinski del strokovnega programa na dogodku (vključitev predstavnika agencije s predstavitvijo svojih programov, sodelovanjem na okroglih mizah, in podobno);</w:t>
      </w:r>
    </w:p>
    <w:p w:rsidR="00EE7B20" w:rsidRDefault="00EE7B20" w:rsidP="00EE7B20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objava logotipa agencije in Ministrstva za gospodarski razvoj in tehnologijo na publikacijah in spletnih aplikacijah, ki nastanejo v zvezi z dogodkom (kot npr. vabila, programi, promocijske brošure, katalogi, spletne strani,…);</w:t>
      </w:r>
    </w:p>
    <w:p w:rsidR="00EE7B20" w:rsidRDefault="00314A68" w:rsidP="00EE7B20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v kolikor je v konceptu dogodka - </w:t>
      </w:r>
      <w:r w:rsidR="00EE7B20">
        <w:rPr>
          <w:rFonts w:cstheme="minorHAnsi"/>
          <w:sz w:val="24"/>
          <w:szCs w:val="24"/>
        </w:rPr>
        <w:t>postavitev informacijske točke na lokaciji dogodka (prost</w:t>
      </w:r>
      <w:r>
        <w:rPr>
          <w:rFonts w:cstheme="minorHAnsi"/>
          <w:sz w:val="24"/>
          <w:szCs w:val="24"/>
        </w:rPr>
        <w:t>or za manjšo mizo/pult, 2x stol</w:t>
      </w:r>
      <w:r w:rsidR="00EE7B20">
        <w:rPr>
          <w:rFonts w:cstheme="minorHAnsi"/>
          <w:sz w:val="24"/>
          <w:szCs w:val="24"/>
        </w:rPr>
        <w:t>);</w:t>
      </w:r>
    </w:p>
    <w:p w:rsidR="00EE7B20" w:rsidRDefault="00EE7B20" w:rsidP="00EE7B20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postavitev predstavitvenih/oglaševalskih  panojev (pingvini) na lokaciji dogodka;</w:t>
      </w:r>
    </w:p>
    <w:p w:rsidR="00EE7B20" w:rsidRDefault="00EE7B20" w:rsidP="00EE7B20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distribucijo promocijskega materiala na lokaciji dogodka oz. drugače v skladu z dogovorom.</w:t>
      </w:r>
    </w:p>
    <w:p w:rsidR="00314A68" w:rsidRDefault="00314A68" w:rsidP="00314A68">
      <w:pPr>
        <w:pStyle w:val="Odstavekseznama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EE7B20" w:rsidRDefault="00EE7B20" w:rsidP="00EE7B20">
      <w:pPr>
        <w:pStyle w:val="Odstavekseznama"/>
        <w:numPr>
          <w:ilvl w:val="0"/>
          <w:numId w:val="1"/>
        </w:numPr>
        <w:spacing w:after="0" w:line="360" w:lineRule="auto"/>
        <w:rPr>
          <w:rStyle w:val="Krepko"/>
        </w:rPr>
      </w:pPr>
      <w:r>
        <w:rPr>
          <w:rStyle w:val="Krepko"/>
          <w:rFonts w:cstheme="minorHAnsi"/>
          <w:sz w:val="24"/>
          <w:szCs w:val="24"/>
        </w:rPr>
        <w:t>CILJNE SKUPINE, KI SO JIM DOGODKI NAMENJENI</w:t>
      </w:r>
    </w:p>
    <w:p w:rsidR="00EE7B20" w:rsidRDefault="00EE7B20" w:rsidP="00EE7B20">
      <w:pPr>
        <w:spacing w:after="0" w:line="360" w:lineRule="auto"/>
        <w:rPr>
          <w:rStyle w:val="Krepko"/>
          <w:rFonts w:cstheme="minorHAnsi"/>
          <w:sz w:val="24"/>
          <w:szCs w:val="24"/>
        </w:rPr>
      </w:pPr>
      <w:r>
        <w:rPr>
          <w:rStyle w:val="Krepko"/>
          <w:rFonts w:cstheme="minorHAnsi"/>
          <w:b w:val="0"/>
          <w:sz w:val="24"/>
          <w:szCs w:val="24"/>
        </w:rPr>
        <w:t xml:space="preserve">Agencija bo </w:t>
      </w:r>
      <w:r>
        <w:rPr>
          <w:rFonts w:cstheme="minorHAnsi"/>
          <w:sz w:val="24"/>
          <w:szCs w:val="24"/>
        </w:rPr>
        <w:t>s partnersko podporo izbranim dogodkom dosegla naslednje ciljne skupine:</w:t>
      </w:r>
    </w:p>
    <w:p w:rsidR="00EE7B20" w:rsidRDefault="00EE7B20" w:rsidP="00EE7B20">
      <w:pPr>
        <w:pStyle w:val="Odstavekseznama"/>
        <w:numPr>
          <w:ilvl w:val="0"/>
          <w:numId w:val="3"/>
        </w:numPr>
        <w:spacing w:after="0" w:line="360" w:lineRule="auto"/>
        <w:rPr>
          <w:rStyle w:val="Krepko"/>
          <w:rFonts w:cstheme="minorHAnsi"/>
          <w:b w:val="0"/>
          <w:sz w:val="24"/>
          <w:szCs w:val="24"/>
        </w:rPr>
      </w:pPr>
      <w:r>
        <w:rPr>
          <w:rStyle w:val="Krepko"/>
          <w:rFonts w:cstheme="minorHAnsi"/>
          <w:b w:val="0"/>
          <w:sz w:val="24"/>
          <w:szCs w:val="24"/>
        </w:rPr>
        <w:t>mladi (dijaki, študentje) in drugi potencialni podjetniki,</w:t>
      </w:r>
    </w:p>
    <w:p w:rsidR="00EE7B20" w:rsidRDefault="00EE7B20" w:rsidP="00EE7B20">
      <w:pPr>
        <w:pStyle w:val="Odstavekseznama"/>
        <w:numPr>
          <w:ilvl w:val="0"/>
          <w:numId w:val="3"/>
        </w:numPr>
        <w:spacing w:after="0" w:line="360" w:lineRule="auto"/>
        <w:rPr>
          <w:rStyle w:val="Krepko"/>
          <w:rFonts w:cstheme="minorHAnsi"/>
          <w:b w:val="0"/>
          <w:sz w:val="24"/>
          <w:szCs w:val="24"/>
        </w:rPr>
      </w:pPr>
      <w:r>
        <w:rPr>
          <w:rStyle w:val="Krepko"/>
          <w:rFonts w:cstheme="minorHAnsi"/>
          <w:b w:val="0"/>
          <w:sz w:val="24"/>
          <w:szCs w:val="24"/>
        </w:rPr>
        <w:t xml:space="preserve">novoustanovljena mlada podjetja , </w:t>
      </w:r>
    </w:p>
    <w:p w:rsidR="00EE7B20" w:rsidRDefault="00EE7B20" w:rsidP="00EE7B20">
      <w:pPr>
        <w:pStyle w:val="Odstavekseznama"/>
        <w:numPr>
          <w:ilvl w:val="0"/>
          <w:numId w:val="3"/>
        </w:numPr>
        <w:spacing w:after="0" w:line="360" w:lineRule="auto"/>
        <w:rPr>
          <w:rStyle w:val="Krepko"/>
          <w:rFonts w:cstheme="minorHAnsi"/>
          <w:b w:val="0"/>
          <w:sz w:val="24"/>
          <w:szCs w:val="24"/>
        </w:rPr>
      </w:pPr>
      <w:r>
        <w:rPr>
          <w:rStyle w:val="Krepko"/>
          <w:rFonts w:cstheme="minorHAnsi"/>
          <w:b w:val="0"/>
          <w:sz w:val="24"/>
          <w:szCs w:val="24"/>
        </w:rPr>
        <w:t xml:space="preserve">zrela podjetja, </w:t>
      </w:r>
    </w:p>
    <w:p w:rsidR="00EE7B20" w:rsidRDefault="00EE7B20" w:rsidP="00EE7B20">
      <w:pPr>
        <w:pStyle w:val="Odstavekseznama"/>
        <w:numPr>
          <w:ilvl w:val="0"/>
          <w:numId w:val="3"/>
        </w:numPr>
        <w:rPr>
          <w:rStyle w:val="Krepko"/>
          <w:rFonts w:cstheme="minorHAnsi"/>
          <w:b w:val="0"/>
          <w:sz w:val="24"/>
          <w:szCs w:val="24"/>
        </w:rPr>
      </w:pPr>
      <w:r>
        <w:rPr>
          <w:rStyle w:val="Krepko"/>
          <w:rFonts w:cstheme="minorHAnsi"/>
          <w:b w:val="0"/>
          <w:sz w:val="24"/>
          <w:szCs w:val="24"/>
        </w:rPr>
        <w:t>strokovna in druga javnost.</w:t>
      </w:r>
    </w:p>
    <w:p w:rsidR="00EE7B20" w:rsidRDefault="00EE7B20" w:rsidP="00EE7B20">
      <w:pPr>
        <w:pStyle w:val="Odstavekseznama"/>
        <w:spacing w:after="0" w:line="360" w:lineRule="auto"/>
        <w:rPr>
          <w:rStyle w:val="Krepko"/>
          <w:rFonts w:cstheme="minorHAnsi"/>
          <w:b w:val="0"/>
          <w:sz w:val="24"/>
          <w:szCs w:val="24"/>
        </w:rPr>
      </w:pPr>
    </w:p>
    <w:p w:rsidR="00EE7B20" w:rsidRDefault="00EE7B20" w:rsidP="00EE7B20">
      <w:pPr>
        <w:pStyle w:val="Odstavekseznama"/>
        <w:numPr>
          <w:ilvl w:val="0"/>
          <w:numId w:val="1"/>
        </w:numPr>
        <w:spacing w:after="0" w:line="360" w:lineRule="auto"/>
        <w:rPr>
          <w:b/>
        </w:rPr>
      </w:pPr>
      <w:r>
        <w:rPr>
          <w:rFonts w:cstheme="minorHAnsi"/>
          <w:b/>
          <w:sz w:val="24"/>
          <w:szCs w:val="24"/>
        </w:rPr>
        <w:t>POGOJI ZA SODELOVANJE</w:t>
      </w:r>
    </w:p>
    <w:p w:rsidR="00EE7B20" w:rsidRDefault="00EE7B20" w:rsidP="00EE7B2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javno povabilo se lahko prijavijo pravne in fizične osebe, ki se ukvarjajo z gospodarsko dejavnostjo </w:t>
      </w:r>
      <w:r w:rsidR="0037472C">
        <w:rPr>
          <w:rFonts w:cstheme="minorHAnsi"/>
          <w:sz w:val="24"/>
          <w:szCs w:val="24"/>
        </w:rPr>
        <w:t xml:space="preserve"> v Republiki Sloveniji, društva</w:t>
      </w:r>
      <w:r>
        <w:rPr>
          <w:rFonts w:cstheme="minorHAnsi"/>
          <w:sz w:val="24"/>
          <w:szCs w:val="24"/>
        </w:rPr>
        <w:t xml:space="preserve"> registr</w:t>
      </w:r>
      <w:r w:rsidR="0037472C">
        <w:rPr>
          <w:rFonts w:cstheme="minorHAnsi"/>
          <w:sz w:val="24"/>
          <w:szCs w:val="24"/>
        </w:rPr>
        <w:t>irana v Republiki Sloveniji in</w:t>
      </w:r>
      <w:r>
        <w:rPr>
          <w:rFonts w:cstheme="minorHAnsi"/>
          <w:sz w:val="24"/>
          <w:szCs w:val="24"/>
        </w:rPr>
        <w:t xml:space="preserve"> zavodi, ki v zadnjih treh letih kontinuirano izvajajo dogodke z enakim nazivom in </w:t>
      </w:r>
      <w:r w:rsidR="0037472C">
        <w:rPr>
          <w:rFonts w:cstheme="minorHAnsi"/>
          <w:sz w:val="24"/>
          <w:szCs w:val="24"/>
        </w:rPr>
        <w:t>na katerih</w:t>
      </w:r>
      <w:r>
        <w:rPr>
          <w:rFonts w:cstheme="minorHAnsi"/>
          <w:sz w:val="24"/>
          <w:szCs w:val="24"/>
        </w:rPr>
        <w:t xml:space="preserve"> je </w:t>
      </w:r>
      <w:r w:rsidR="0037472C">
        <w:rPr>
          <w:rFonts w:cstheme="minorHAnsi"/>
          <w:sz w:val="24"/>
          <w:szCs w:val="24"/>
        </w:rPr>
        <w:t>bilo v posameznem letu</w:t>
      </w:r>
      <w:r>
        <w:rPr>
          <w:rFonts w:cstheme="minorHAnsi"/>
          <w:sz w:val="24"/>
          <w:szCs w:val="24"/>
        </w:rPr>
        <w:t xml:space="preserve"> </w:t>
      </w:r>
      <w:r w:rsidR="0037472C">
        <w:rPr>
          <w:rFonts w:cstheme="minorHAnsi"/>
          <w:sz w:val="24"/>
          <w:szCs w:val="24"/>
        </w:rPr>
        <w:t xml:space="preserve">na posameznem dogodku </w:t>
      </w:r>
      <w:r>
        <w:rPr>
          <w:rFonts w:cstheme="minorHAnsi"/>
          <w:sz w:val="24"/>
          <w:szCs w:val="24"/>
        </w:rPr>
        <w:t xml:space="preserve">vsaj 70 </w:t>
      </w:r>
      <w:r w:rsidR="0037472C">
        <w:rPr>
          <w:rFonts w:cstheme="minorHAnsi"/>
          <w:sz w:val="24"/>
          <w:szCs w:val="24"/>
        </w:rPr>
        <w:t xml:space="preserve">udeležencev navedenih </w:t>
      </w:r>
      <w:r>
        <w:rPr>
          <w:rFonts w:cstheme="minorHAnsi"/>
          <w:sz w:val="24"/>
          <w:szCs w:val="24"/>
        </w:rPr>
        <w:t xml:space="preserve">ciljnih skupin. </w:t>
      </w:r>
    </w:p>
    <w:p w:rsidR="00EE7B20" w:rsidRDefault="00EE7B20" w:rsidP="00EE7B2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Prij</w:t>
      </w:r>
      <w:r w:rsidR="00314A68">
        <w:rPr>
          <w:rFonts w:cstheme="minorHAnsi"/>
          <w:bCs/>
          <w:sz w:val="24"/>
          <w:szCs w:val="24"/>
        </w:rPr>
        <w:t>avitelj lahko prijavi samo en</w:t>
      </w:r>
      <w:r>
        <w:rPr>
          <w:rFonts w:cstheme="minorHAnsi"/>
          <w:bCs/>
          <w:sz w:val="24"/>
          <w:szCs w:val="24"/>
        </w:rPr>
        <w:t xml:space="preserve"> dogod</w:t>
      </w:r>
      <w:r w:rsidR="00314A68">
        <w:rPr>
          <w:rFonts w:cstheme="minorHAnsi"/>
          <w:bCs/>
          <w:sz w:val="24"/>
          <w:szCs w:val="24"/>
        </w:rPr>
        <w:t>e</w:t>
      </w:r>
      <w:r>
        <w:rPr>
          <w:rFonts w:cstheme="minorHAnsi"/>
          <w:bCs/>
          <w:sz w:val="24"/>
          <w:szCs w:val="24"/>
        </w:rPr>
        <w:t>k</w:t>
      </w:r>
      <w:r w:rsidR="0037472C">
        <w:rPr>
          <w:rFonts w:cstheme="minorHAnsi"/>
          <w:bCs/>
          <w:sz w:val="24"/>
          <w:szCs w:val="24"/>
        </w:rPr>
        <w:t>, ki ga</w:t>
      </w:r>
      <w:r w:rsidR="00314A68">
        <w:rPr>
          <w:rFonts w:cstheme="minorHAnsi"/>
          <w:bCs/>
          <w:sz w:val="24"/>
          <w:szCs w:val="24"/>
        </w:rPr>
        <w:t xml:space="preserve"> organizira v letu 2018</w:t>
      </w:r>
      <w:r>
        <w:rPr>
          <w:rFonts w:cstheme="minorHAnsi"/>
          <w:bCs/>
          <w:sz w:val="24"/>
          <w:szCs w:val="24"/>
        </w:rPr>
        <w:t>.</w:t>
      </w:r>
      <w:r w:rsidR="00EF5F4F">
        <w:rPr>
          <w:rFonts w:cstheme="minorHAnsi"/>
          <w:bCs/>
          <w:sz w:val="24"/>
          <w:szCs w:val="24"/>
        </w:rPr>
        <w:t xml:space="preserve"> </w:t>
      </w:r>
    </w:p>
    <w:p w:rsidR="00EE7B20" w:rsidRPr="00314A68" w:rsidRDefault="00EE7B20" w:rsidP="00EE7B20">
      <w:pPr>
        <w:spacing w:after="0" w:line="360" w:lineRule="auto"/>
        <w:jc w:val="both"/>
        <w:rPr>
          <w:rStyle w:val="Krepko"/>
        </w:rPr>
      </w:pPr>
      <w:r w:rsidRPr="00314A68">
        <w:rPr>
          <w:rStyle w:val="Krepko"/>
          <w:rFonts w:cstheme="minorHAnsi"/>
          <w:sz w:val="24"/>
          <w:szCs w:val="24"/>
        </w:rPr>
        <w:t xml:space="preserve">Dogodki pravnih ali fizičnih oseb, ki so namenjeni </w:t>
      </w:r>
      <w:proofErr w:type="spellStart"/>
      <w:r w:rsidRPr="00314A68">
        <w:rPr>
          <w:rStyle w:val="Krepko"/>
          <w:rFonts w:cstheme="minorHAnsi"/>
          <w:sz w:val="24"/>
          <w:szCs w:val="24"/>
        </w:rPr>
        <w:t>samopromociji</w:t>
      </w:r>
      <w:proofErr w:type="spellEnd"/>
      <w:r w:rsidRPr="00314A68">
        <w:rPr>
          <w:rStyle w:val="Krepko"/>
          <w:rFonts w:cstheme="minorHAnsi"/>
          <w:sz w:val="24"/>
          <w:szCs w:val="24"/>
        </w:rPr>
        <w:t xml:space="preserve"> prijavitelja, niso predmet tega javnega povabila. </w:t>
      </w:r>
    </w:p>
    <w:p w:rsidR="00EE7B20" w:rsidRDefault="00EE7B20" w:rsidP="00EE7B20">
      <w:pPr>
        <w:spacing w:after="0" w:line="360" w:lineRule="auto"/>
        <w:jc w:val="both"/>
        <w:rPr>
          <w:rStyle w:val="Krepko"/>
          <w:rFonts w:cstheme="minorHAnsi"/>
          <w:b w:val="0"/>
          <w:sz w:val="24"/>
          <w:szCs w:val="24"/>
        </w:rPr>
      </w:pPr>
    </w:p>
    <w:p w:rsidR="00EE7B20" w:rsidRDefault="00EE7B20" w:rsidP="00EE7B20">
      <w:pPr>
        <w:spacing w:after="0" w:line="360" w:lineRule="auto"/>
        <w:jc w:val="both"/>
        <w:rPr>
          <w:rStyle w:val="Krepko"/>
          <w:rFonts w:cstheme="minorHAnsi"/>
          <w:b w:val="0"/>
          <w:sz w:val="24"/>
          <w:szCs w:val="24"/>
        </w:rPr>
      </w:pPr>
      <w:r>
        <w:rPr>
          <w:rStyle w:val="Krepko"/>
          <w:rFonts w:cstheme="minorHAnsi"/>
          <w:b w:val="0"/>
          <w:sz w:val="24"/>
          <w:szCs w:val="24"/>
        </w:rPr>
        <w:t>Prijavitelj se z oddajo prijave strinja, da bo agenciji omogočil sodelovanje, kot je navedeno v točk</w:t>
      </w:r>
      <w:r w:rsidR="00314A68">
        <w:rPr>
          <w:rStyle w:val="Krepko"/>
          <w:rFonts w:cstheme="minorHAnsi"/>
          <w:b w:val="0"/>
          <w:sz w:val="24"/>
          <w:szCs w:val="24"/>
        </w:rPr>
        <w:t>i</w:t>
      </w:r>
      <w:r>
        <w:rPr>
          <w:rStyle w:val="Krepko"/>
          <w:rFonts w:cstheme="minorHAnsi"/>
          <w:b w:val="0"/>
          <w:sz w:val="24"/>
          <w:szCs w:val="24"/>
        </w:rPr>
        <w:t xml:space="preserve"> 3. tega javnega povabila (vloga nacionalnega partnerja). </w:t>
      </w:r>
    </w:p>
    <w:p w:rsidR="00EE7B20" w:rsidRDefault="00EE7B20" w:rsidP="00EE7B20">
      <w:pPr>
        <w:pStyle w:val="Odstavekseznama"/>
        <w:spacing w:after="0" w:line="360" w:lineRule="auto"/>
        <w:jc w:val="both"/>
      </w:pPr>
    </w:p>
    <w:p w:rsidR="00EE7B20" w:rsidRDefault="00EE7B20" w:rsidP="00EE7B20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KRITERIJI ZA IZBOR</w:t>
      </w:r>
    </w:p>
    <w:p w:rsidR="00EE7B20" w:rsidRPr="00314A68" w:rsidRDefault="00EE7B20" w:rsidP="00EE7B2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Strokovna komisija bo na podlagi </w:t>
      </w:r>
      <w:r w:rsidR="00EF5F4F">
        <w:rPr>
          <w:rFonts w:cstheme="minorHAnsi"/>
          <w:bCs/>
          <w:sz w:val="24"/>
          <w:szCs w:val="24"/>
        </w:rPr>
        <w:t xml:space="preserve">kriterijev navedenih v spodnji tabeli </w:t>
      </w:r>
      <w:r>
        <w:rPr>
          <w:rFonts w:cstheme="minorHAnsi"/>
          <w:bCs/>
          <w:sz w:val="24"/>
          <w:szCs w:val="24"/>
        </w:rPr>
        <w:t xml:space="preserve">meril izbrala vsaj 10 dogodkov, na katerih bo agencija partnersko sodelovala. V okviru razpoložljivih finančnih sredstev bo strokovna komisija z izbranimi prijavitelji, v skladu s pravili javnega naročanja, sklenila pogodbe o partnerskem sodelovanju. </w:t>
      </w:r>
      <w:r w:rsidR="00EF5F4F">
        <w:rPr>
          <w:rFonts w:cstheme="minorHAnsi"/>
          <w:bCs/>
          <w:sz w:val="24"/>
          <w:szCs w:val="24"/>
        </w:rPr>
        <w:t>Dogodek v trajanju do štirih ur bo sofinanciran v višini 3.172,00 EUR</w:t>
      </w:r>
      <w:r w:rsidR="00EF5F4F">
        <w:rPr>
          <w:rFonts w:cstheme="minorHAnsi"/>
          <w:sz w:val="24"/>
          <w:szCs w:val="24"/>
        </w:rPr>
        <w:t xml:space="preserve"> z vključenim DDV, dogodki nad štiri ure pa 4.440,80 z vključenim DDV. O</w:t>
      </w:r>
      <w:r>
        <w:rPr>
          <w:rFonts w:cstheme="minorHAnsi"/>
          <w:sz w:val="24"/>
          <w:szCs w:val="24"/>
        </w:rPr>
        <w:t>dločitev komisije o izboru dogodkov je d</w:t>
      </w:r>
      <w:r w:rsidR="00314A68">
        <w:rPr>
          <w:rFonts w:cstheme="minorHAnsi"/>
          <w:sz w:val="24"/>
          <w:szCs w:val="24"/>
        </w:rPr>
        <w:t>okončna, brez možnosti pritožbe.</w:t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3028"/>
        <w:gridCol w:w="3028"/>
        <w:gridCol w:w="3006"/>
      </w:tblGrid>
      <w:tr w:rsidR="00EE7B20" w:rsidRPr="00EF5F4F" w:rsidTr="00EE7B20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E7B20" w:rsidRDefault="00EE7B20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Sklop ocenjevanja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E7B20" w:rsidRDefault="00EE7B20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Merilo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E7B20" w:rsidRDefault="00EE7B20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Število točk</w:t>
            </w:r>
          </w:p>
        </w:tc>
      </w:tr>
      <w:tr w:rsidR="00EE7B20" w:rsidRPr="00EF5F4F" w:rsidTr="00EE7B20">
        <w:trPr>
          <w:trHeight w:val="2841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20" w:rsidRDefault="00EE7B20" w:rsidP="003C7FC9">
            <w:pPr>
              <w:pStyle w:val="Odstavekseznama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Referenčni dogodki</w:t>
            </w:r>
          </w:p>
          <w:p w:rsidR="00EE7B20" w:rsidRDefault="00EE7B20">
            <w:pPr>
              <w:spacing w:after="0" w:line="360" w:lineRule="auto"/>
              <w:jc w:val="both"/>
              <w:rPr>
                <w:rFonts w:cstheme="minorHAnsi"/>
                <w:bCs/>
              </w:rPr>
            </w:pPr>
          </w:p>
          <w:p w:rsidR="00EE7B20" w:rsidRDefault="00EE7B20">
            <w:pPr>
              <w:spacing w:after="0" w:line="360" w:lineRule="auto"/>
              <w:jc w:val="both"/>
              <w:rPr>
                <w:rFonts w:cstheme="minorHAnsi"/>
                <w:bCs/>
              </w:rPr>
            </w:pPr>
          </w:p>
          <w:p w:rsidR="00EE7B20" w:rsidRDefault="00EE7B20">
            <w:pPr>
              <w:spacing w:after="0" w:line="360" w:lineRule="auto"/>
              <w:jc w:val="both"/>
              <w:rPr>
                <w:rFonts w:cstheme="minorHAnsi"/>
                <w:bCs/>
              </w:rPr>
            </w:pPr>
          </w:p>
          <w:p w:rsidR="00EE7B20" w:rsidRDefault="00EE7B20">
            <w:pPr>
              <w:spacing w:after="0" w:line="36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Opomba: Pri tem merilu lahko posamezna vloga prejme največ 30 točk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20" w:rsidRDefault="00EE7B20" w:rsidP="00314A68">
            <w:pPr>
              <w:pStyle w:val="Odstavekseznama"/>
              <w:numPr>
                <w:ilvl w:val="0"/>
                <w:numId w:val="5"/>
              </w:num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Število dogodkov, ki vsebinsko pokrivajo področja  za zgoraj naštete ciljne skupine, ki ste jih izve</w:t>
            </w:r>
            <w:r w:rsidR="00314A68">
              <w:rPr>
                <w:rFonts w:cstheme="minorHAnsi"/>
              </w:rPr>
              <w:t>dli v preteklih treh letih (2015</w:t>
            </w:r>
            <w:r>
              <w:rPr>
                <w:rFonts w:cstheme="minorHAnsi"/>
              </w:rPr>
              <w:t>, 201</w:t>
            </w:r>
            <w:r w:rsidR="00314A68">
              <w:rPr>
                <w:rFonts w:cstheme="minorHAnsi"/>
              </w:rPr>
              <w:t>6 in 2017</w:t>
            </w:r>
            <w:r>
              <w:rPr>
                <w:rFonts w:cstheme="minorHAnsi"/>
              </w:rPr>
              <w:t>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20" w:rsidRDefault="00EE7B20">
            <w:pPr>
              <w:spacing w:line="360" w:lineRule="auto"/>
              <w:jc w:val="center"/>
              <w:rPr>
                <w:rFonts w:cstheme="minorHAnsi"/>
                <w:bCs/>
              </w:rPr>
            </w:pPr>
          </w:p>
          <w:p w:rsidR="00EE7B20" w:rsidRDefault="00EE7B20">
            <w:pPr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    6 dogodkov in več     30</w:t>
            </w:r>
          </w:p>
          <w:p w:rsidR="00EE7B20" w:rsidRDefault="00EE7B20">
            <w:pPr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    5 dogodkov                 15</w:t>
            </w:r>
          </w:p>
          <w:p w:rsidR="00EE7B20" w:rsidRDefault="00EE7B20">
            <w:pPr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    4 dogodki                     5</w:t>
            </w:r>
          </w:p>
          <w:p w:rsidR="00EE7B20" w:rsidRDefault="00EE7B20">
            <w:pPr>
              <w:spacing w:line="36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    3 dogodki                     0</w:t>
            </w:r>
          </w:p>
        </w:tc>
      </w:tr>
      <w:tr w:rsidR="00EE7B20" w:rsidRPr="00EF5F4F" w:rsidTr="00EE7B20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20" w:rsidRDefault="00EE7B20" w:rsidP="003C7FC9">
            <w:pPr>
              <w:pStyle w:val="Odstavekseznama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Število udeležencev</w:t>
            </w:r>
          </w:p>
          <w:p w:rsidR="00EE7B20" w:rsidRDefault="00EE7B20">
            <w:pPr>
              <w:spacing w:after="0" w:line="360" w:lineRule="auto"/>
              <w:jc w:val="both"/>
              <w:rPr>
                <w:rFonts w:cstheme="minorHAnsi"/>
                <w:bCs/>
              </w:rPr>
            </w:pPr>
          </w:p>
          <w:p w:rsidR="00EE7B20" w:rsidRDefault="00EE7B20">
            <w:pPr>
              <w:spacing w:after="0" w:line="360" w:lineRule="auto"/>
              <w:jc w:val="both"/>
              <w:rPr>
                <w:rFonts w:cstheme="minorHAnsi"/>
                <w:bCs/>
              </w:rPr>
            </w:pPr>
          </w:p>
          <w:p w:rsidR="00EE7B20" w:rsidRDefault="00EE7B20">
            <w:pPr>
              <w:spacing w:after="0" w:line="36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Opomba: Pri tem merilu lahko posamezna vloga prejme največ 50 točk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20" w:rsidRDefault="00EE7B20" w:rsidP="003C7FC9">
            <w:pPr>
              <w:pStyle w:val="Odstavekseznama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Število udeležencev  na dogodkih, ki ste jih navedli kot referenčne dogodke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20" w:rsidRDefault="00ED6A61">
            <w:pPr>
              <w:spacing w:line="360" w:lineRule="auto"/>
              <w:ind w:left="20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12</w:t>
            </w:r>
            <w:r w:rsidR="00EE7B20">
              <w:rPr>
                <w:rFonts w:cstheme="minorHAnsi"/>
                <w:bCs/>
              </w:rPr>
              <w:t>1 in več udeležencev    50</w:t>
            </w:r>
          </w:p>
          <w:p w:rsidR="00EE7B20" w:rsidRDefault="00ED6A61">
            <w:pPr>
              <w:spacing w:line="360" w:lineRule="auto"/>
              <w:ind w:left="20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91 do 12</w:t>
            </w:r>
            <w:r w:rsidR="00EE7B20">
              <w:rPr>
                <w:rFonts w:cstheme="minorHAnsi"/>
                <w:bCs/>
              </w:rPr>
              <w:t>0 udeležencev  30</w:t>
            </w:r>
          </w:p>
          <w:p w:rsidR="00EE7B20" w:rsidRDefault="00ED6A61">
            <w:pPr>
              <w:spacing w:line="360" w:lineRule="auto"/>
              <w:ind w:left="20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71 do   9</w:t>
            </w:r>
            <w:r w:rsidR="00EE7B20">
              <w:rPr>
                <w:rFonts w:cstheme="minorHAnsi"/>
                <w:bCs/>
              </w:rPr>
              <w:t>0 udeležencev  10</w:t>
            </w:r>
          </w:p>
          <w:p w:rsidR="00EE7B20" w:rsidRDefault="00EE7B20">
            <w:pPr>
              <w:spacing w:line="360" w:lineRule="auto"/>
              <w:ind w:left="20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    do 70 udeležencev      0</w:t>
            </w:r>
          </w:p>
        </w:tc>
      </w:tr>
      <w:tr w:rsidR="00EE7B20" w:rsidRPr="00EF5F4F" w:rsidTr="00EE7B20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20" w:rsidRDefault="00EE7B20" w:rsidP="003C7FC9">
            <w:pPr>
              <w:pStyle w:val="Odstavekseznama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Tematika dogodka</w:t>
            </w:r>
          </w:p>
          <w:p w:rsidR="00EE7B20" w:rsidRDefault="00EE7B20">
            <w:pPr>
              <w:spacing w:after="0" w:line="36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Opomba: Pri tem merilu lahko posamezna vloga prejme 20 točk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20" w:rsidRDefault="00EE7B20" w:rsidP="003C7FC9">
            <w:pPr>
              <w:pStyle w:val="Odstavekseznama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Dogodek se navezuje na aktualne vsebine, v skladu s programom dela agencije SPIRIT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20" w:rsidRDefault="00EE7B20">
            <w:pPr>
              <w:spacing w:line="360" w:lineRule="auto"/>
              <w:ind w:left="20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Se navezuje                        20</w:t>
            </w:r>
          </w:p>
          <w:p w:rsidR="00EE7B20" w:rsidRDefault="00EE7B20">
            <w:pPr>
              <w:spacing w:line="360" w:lineRule="auto"/>
              <w:ind w:left="20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Se ne navezuje                     0</w:t>
            </w:r>
          </w:p>
        </w:tc>
      </w:tr>
      <w:tr w:rsidR="00EE7B20" w:rsidRPr="00EF5F4F" w:rsidTr="00EE7B20">
        <w:trPr>
          <w:trHeight w:val="396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20" w:rsidRDefault="00EE7B20">
            <w:pPr>
              <w:pStyle w:val="Odstavekseznama"/>
              <w:spacing w:line="36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SKUPAJ: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20" w:rsidRDefault="00EE7B20">
            <w:pPr>
              <w:pStyle w:val="Odstavekseznama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20" w:rsidRDefault="00EE7B20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                              100</w:t>
            </w:r>
          </w:p>
        </w:tc>
      </w:tr>
    </w:tbl>
    <w:p w:rsidR="00EE7B20" w:rsidRDefault="00EE7B20" w:rsidP="00EE7B20">
      <w:pPr>
        <w:pStyle w:val="Odstavekseznama"/>
        <w:spacing w:after="0" w:line="360" w:lineRule="auto"/>
        <w:ind w:left="644"/>
        <w:jc w:val="both"/>
        <w:rPr>
          <w:rFonts w:cstheme="minorHAnsi"/>
          <w:b/>
          <w:bCs/>
          <w:sz w:val="24"/>
          <w:szCs w:val="24"/>
        </w:rPr>
      </w:pPr>
    </w:p>
    <w:p w:rsidR="00EE7B20" w:rsidRDefault="00EE7B20" w:rsidP="00EE7B20">
      <w:pPr>
        <w:pStyle w:val="Odstavekseznama"/>
        <w:spacing w:after="0" w:line="360" w:lineRule="auto"/>
        <w:ind w:left="644"/>
        <w:jc w:val="both"/>
        <w:rPr>
          <w:rFonts w:cstheme="minorHAnsi"/>
          <w:b/>
          <w:bCs/>
          <w:sz w:val="24"/>
          <w:szCs w:val="24"/>
        </w:rPr>
      </w:pPr>
    </w:p>
    <w:p w:rsidR="00EE7B20" w:rsidRDefault="00EE7B20" w:rsidP="00EE7B20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PRIPRAVA VLOGE</w:t>
      </w:r>
    </w:p>
    <w:p w:rsidR="00EE7B20" w:rsidRDefault="00EE7B20" w:rsidP="00EE7B20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Prijava mora vsebovati izpolnjene priložene obrazce:</w:t>
      </w:r>
    </w:p>
    <w:p w:rsidR="00EE7B20" w:rsidRDefault="00EE7B20" w:rsidP="00EE7B20">
      <w:pPr>
        <w:pStyle w:val="Odstavekseznama"/>
        <w:numPr>
          <w:ilvl w:val="0"/>
          <w:numId w:val="5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Obrazec  št. 1 – Podatki prijavitelja,</w:t>
      </w:r>
    </w:p>
    <w:p w:rsidR="00EE7B20" w:rsidRDefault="00EE7B20" w:rsidP="00EE7B20">
      <w:pPr>
        <w:pStyle w:val="Odstavekseznama"/>
        <w:numPr>
          <w:ilvl w:val="0"/>
          <w:numId w:val="5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Obrazec  št. 2 – Prijava dogodka,</w:t>
      </w:r>
    </w:p>
    <w:p w:rsidR="00EE7B20" w:rsidRDefault="00EE7B20" w:rsidP="00EE7B20">
      <w:pPr>
        <w:pStyle w:val="Odstavekseznama"/>
        <w:numPr>
          <w:ilvl w:val="0"/>
          <w:numId w:val="5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Obrazec  št. 3 – Referenčni dogodki,</w:t>
      </w:r>
    </w:p>
    <w:p w:rsidR="00EE7B20" w:rsidRDefault="00EE7B20" w:rsidP="00EE7B20">
      <w:pPr>
        <w:pStyle w:val="Odstavekseznama"/>
        <w:numPr>
          <w:ilvl w:val="0"/>
          <w:numId w:val="5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Obrazec št. 4 – Naslovnica za prijavo.</w:t>
      </w:r>
    </w:p>
    <w:p w:rsidR="00EE7B20" w:rsidRDefault="00EE7B20" w:rsidP="00EE7B20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:rsidR="00EE7B20" w:rsidRDefault="00EE7B20" w:rsidP="00EE7B20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ROK ZA ODDAJO PRIJAV</w:t>
      </w:r>
    </w:p>
    <w:p w:rsidR="00EE7B20" w:rsidRDefault="00ED6A61" w:rsidP="00EE7B2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Upoštevane bodo vse prijave, ki bodo prispele na nasl</w:t>
      </w:r>
      <w:r w:rsidR="00EA0A5B">
        <w:rPr>
          <w:rFonts w:cstheme="minorHAnsi"/>
          <w:sz w:val="24"/>
          <w:szCs w:val="24"/>
        </w:rPr>
        <w:t>ov naročnika najkasneje do ponedeljka</w:t>
      </w:r>
      <w:r w:rsidR="00EA0A5B">
        <w:rPr>
          <w:rFonts w:cstheme="minorHAnsi"/>
          <w:b/>
          <w:sz w:val="24"/>
          <w:szCs w:val="24"/>
        </w:rPr>
        <w:t>, 12. februarja</w:t>
      </w:r>
      <w:r>
        <w:rPr>
          <w:rFonts w:cstheme="minorHAnsi"/>
          <w:b/>
          <w:sz w:val="24"/>
          <w:szCs w:val="24"/>
        </w:rPr>
        <w:t xml:space="preserve"> 2018</w:t>
      </w:r>
      <w:r w:rsidR="00EE7B20">
        <w:rPr>
          <w:rFonts w:cstheme="minorHAnsi"/>
          <w:b/>
          <w:sz w:val="24"/>
          <w:szCs w:val="24"/>
        </w:rPr>
        <w:t>.</w:t>
      </w:r>
    </w:p>
    <w:p w:rsidR="00EE7B20" w:rsidRPr="00FF52BD" w:rsidRDefault="00EE7B20" w:rsidP="00FF52BD">
      <w:pPr>
        <w:spacing w:after="268"/>
        <w:ind w:right="1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Prijava mora biti poslana v fizični obliki, pripor</w:t>
      </w:r>
      <w:r w:rsidR="00ED6A61">
        <w:rPr>
          <w:rFonts w:cstheme="minorHAnsi"/>
          <w:sz w:val="24"/>
          <w:szCs w:val="24"/>
        </w:rPr>
        <w:t>očeno po pošti, v zaprti</w:t>
      </w:r>
      <w:r>
        <w:rPr>
          <w:rFonts w:cstheme="minorHAnsi"/>
          <w:sz w:val="24"/>
          <w:szCs w:val="24"/>
        </w:rPr>
        <w:t xml:space="preserve"> ovojnici, z oznako »</w:t>
      </w:r>
      <w:r>
        <w:rPr>
          <w:rFonts w:cstheme="minorHAnsi"/>
          <w:b/>
          <w:sz w:val="24"/>
          <w:szCs w:val="24"/>
        </w:rPr>
        <w:t>JAVNO POVABILO ZA NABOR IN IZBOR PODJETNIŠKIH I</w:t>
      </w:r>
      <w:r w:rsidR="00ED6A61">
        <w:rPr>
          <w:rFonts w:cstheme="minorHAnsi"/>
          <w:b/>
          <w:sz w:val="24"/>
          <w:szCs w:val="24"/>
        </w:rPr>
        <w:t>N POSLOVNIH DOGODKOV V LETU 2018</w:t>
      </w:r>
      <w:r>
        <w:rPr>
          <w:rFonts w:cstheme="minorHAnsi"/>
          <w:b/>
          <w:sz w:val="24"/>
          <w:szCs w:val="24"/>
        </w:rPr>
        <w:t xml:space="preserve"> — NE ODPIRAJ</w:t>
      </w:r>
      <w:r>
        <w:rPr>
          <w:rFonts w:cstheme="minorHAnsi"/>
          <w:sz w:val="24"/>
          <w:szCs w:val="24"/>
        </w:rPr>
        <w:t>«. Prijava se š</w:t>
      </w:r>
      <w:r w:rsidR="00ED6A61">
        <w:rPr>
          <w:rFonts w:cstheme="minorHAnsi"/>
          <w:sz w:val="24"/>
          <w:szCs w:val="24"/>
        </w:rPr>
        <w:t xml:space="preserve">teje za pravočasno, če bo prispela do vključno </w:t>
      </w:r>
      <w:r w:rsidR="00EA0A5B">
        <w:rPr>
          <w:rFonts w:cstheme="minorHAnsi"/>
          <w:sz w:val="24"/>
          <w:szCs w:val="24"/>
        </w:rPr>
        <w:t>1</w:t>
      </w:r>
      <w:r w:rsidR="00ED6A61">
        <w:rPr>
          <w:rFonts w:cstheme="minorHAnsi"/>
          <w:sz w:val="24"/>
          <w:szCs w:val="24"/>
        </w:rPr>
        <w:t>2.</w:t>
      </w:r>
      <w:r w:rsidR="0037472C">
        <w:rPr>
          <w:rFonts w:cstheme="minorHAnsi"/>
          <w:sz w:val="24"/>
          <w:szCs w:val="24"/>
        </w:rPr>
        <w:t xml:space="preserve"> </w:t>
      </w:r>
      <w:r w:rsidR="00ED6A61">
        <w:rPr>
          <w:rFonts w:cstheme="minorHAnsi"/>
          <w:sz w:val="24"/>
          <w:szCs w:val="24"/>
        </w:rPr>
        <w:t>2.</w:t>
      </w:r>
      <w:r w:rsidR="0037472C">
        <w:rPr>
          <w:rFonts w:cstheme="minorHAnsi"/>
          <w:sz w:val="24"/>
          <w:szCs w:val="24"/>
        </w:rPr>
        <w:t xml:space="preserve"> </w:t>
      </w:r>
      <w:r w:rsidR="00ED6A61">
        <w:rPr>
          <w:rFonts w:cstheme="minorHAnsi"/>
          <w:sz w:val="24"/>
          <w:szCs w:val="24"/>
        </w:rPr>
        <w:t>2018</w:t>
      </w:r>
      <w:r>
        <w:rPr>
          <w:rFonts w:cstheme="minorHAnsi"/>
          <w:sz w:val="24"/>
          <w:szCs w:val="24"/>
        </w:rPr>
        <w:t xml:space="preserve">. Prijave so lahko oddane tudi </w:t>
      </w:r>
      <w:r>
        <w:rPr>
          <w:rFonts w:cstheme="minorHAnsi"/>
          <w:b/>
          <w:i/>
          <w:sz w:val="24"/>
          <w:szCs w:val="24"/>
        </w:rPr>
        <w:t>osebno v glavni pisarni</w:t>
      </w:r>
      <w:r>
        <w:rPr>
          <w:rFonts w:cstheme="minorHAnsi"/>
          <w:sz w:val="24"/>
          <w:szCs w:val="24"/>
        </w:rPr>
        <w:t xml:space="preserve"> SPIRIT na lokaciji Ver</w:t>
      </w:r>
      <w:r w:rsidR="00ED6A61">
        <w:rPr>
          <w:rFonts w:cstheme="minorHAnsi"/>
          <w:sz w:val="24"/>
          <w:szCs w:val="24"/>
        </w:rPr>
        <w:t>ovškova 60, 1000 Ljubljana, (</w:t>
      </w:r>
      <w:r w:rsidR="00FF52BD">
        <w:rPr>
          <w:rFonts w:cstheme="minorHAnsi"/>
          <w:sz w:val="24"/>
          <w:szCs w:val="24"/>
        </w:rPr>
        <w:t>v času uradnih ur</w:t>
      </w:r>
      <w:r>
        <w:rPr>
          <w:rFonts w:cstheme="minorHAnsi"/>
          <w:sz w:val="24"/>
          <w:szCs w:val="24"/>
        </w:rPr>
        <w:t xml:space="preserve"> vsak dan med 09.00 in 13.00 uro) do navedenega datuma za oddajo prijave. </w:t>
      </w:r>
    </w:p>
    <w:p w:rsidR="00EE7B20" w:rsidRDefault="00EE7B20" w:rsidP="00EE7B20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Prijava mora biti poslana v </w:t>
      </w:r>
      <w:r>
        <w:rPr>
          <w:rFonts w:cstheme="minorHAnsi"/>
          <w:b/>
          <w:bCs/>
          <w:sz w:val="24"/>
          <w:szCs w:val="24"/>
        </w:rPr>
        <w:t xml:space="preserve">zaprti ovojnici, </w:t>
      </w:r>
      <w:r>
        <w:rPr>
          <w:rFonts w:cstheme="minorHAnsi"/>
          <w:bCs/>
          <w:sz w:val="24"/>
          <w:szCs w:val="24"/>
        </w:rPr>
        <w:t>na katero se nalepi obrazec št. 4 –</w:t>
      </w:r>
      <w:r>
        <w:rPr>
          <w:rFonts w:cstheme="minorHAnsi"/>
          <w:b/>
          <w:bCs/>
          <w:sz w:val="24"/>
          <w:szCs w:val="24"/>
        </w:rPr>
        <w:t xml:space="preserve"> Naslovnica za prijavo. Odpiranje prijav ne </w:t>
      </w:r>
      <w:r>
        <w:rPr>
          <w:rFonts w:cstheme="minorHAnsi"/>
          <w:bCs/>
          <w:sz w:val="24"/>
          <w:szCs w:val="24"/>
        </w:rPr>
        <w:t>bo javno. Nepravočasnih prijav ter prijav, ki ne bodo ustrezno označene, strokovna komisija ne bo obravnavala in bodo vrnjene prijaviteljem. Prijavitelji bodo o iz</w:t>
      </w:r>
      <w:r w:rsidR="00EA0A5B">
        <w:rPr>
          <w:rFonts w:cstheme="minorHAnsi"/>
          <w:bCs/>
          <w:sz w:val="24"/>
          <w:szCs w:val="24"/>
        </w:rPr>
        <w:t>boru obveščeni  v roku 15</w:t>
      </w:r>
      <w:r>
        <w:rPr>
          <w:rFonts w:cstheme="minorHAnsi"/>
          <w:bCs/>
          <w:sz w:val="24"/>
          <w:szCs w:val="24"/>
        </w:rPr>
        <w:t xml:space="preserve"> dni od  poteka roka za  prijavo. </w:t>
      </w:r>
    </w:p>
    <w:p w:rsidR="00EE7B20" w:rsidRDefault="00EE7B20" w:rsidP="00EE7B20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:rsidR="00EE7B20" w:rsidRDefault="00EE7B20" w:rsidP="00EE7B20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DODATNE INFORMACIJE</w:t>
      </w:r>
    </w:p>
    <w:p w:rsidR="00EE7B20" w:rsidRDefault="00EE7B20" w:rsidP="00EE7B20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Vprašanja v zvezi s tem javnim povabilom sprejemamo le pisno na elektronski naslov </w:t>
      </w:r>
      <w:hyperlink r:id="rId13" w:history="1">
        <w:r>
          <w:rPr>
            <w:rStyle w:val="Hiperpovezava"/>
            <w:rFonts w:cstheme="minorHAnsi"/>
            <w:bCs/>
            <w:sz w:val="24"/>
            <w:szCs w:val="24"/>
          </w:rPr>
          <w:t>velko.glaner@spiritslovenia.si</w:t>
        </w:r>
      </w:hyperlink>
      <w:r>
        <w:rPr>
          <w:rStyle w:val="Hiperpovezava"/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 xml:space="preserve"> </w:t>
      </w:r>
      <w:r w:rsidR="00ED6A61">
        <w:rPr>
          <w:rFonts w:cstheme="minorHAnsi"/>
          <w:bCs/>
          <w:sz w:val="24"/>
          <w:szCs w:val="24"/>
        </w:rPr>
        <w:t xml:space="preserve"> </w:t>
      </w:r>
      <w:r w:rsidR="00EA0A5B">
        <w:rPr>
          <w:rFonts w:cstheme="minorHAnsi"/>
          <w:bCs/>
          <w:sz w:val="24"/>
          <w:szCs w:val="24"/>
        </w:rPr>
        <w:t>Prispeti morajo najkasneje do srede, 7. februarja</w:t>
      </w:r>
      <w:r w:rsidR="00ED6A61">
        <w:rPr>
          <w:rFonts w:cstheme="minorHAnsi"/>
          <w:bCs/>
          <w:sz w:val="24"/>
          <w:szCs w:val="24"/>
        </w:rPr>
        <w:t xml:space="preserve"> 2018</w:t>
      </w:r>
      <w:r>
        <w:rPr>
          <w:rFonts w:cstheme="minorHAnsi"/>
          <w:bCs/>
          <w:sz w:val="24"/>
          <w:szCs w:val="24"/>
        </w:rPr>
        <w:t xml:space="preserve"> do 12. ure.  </w:t>
      </w:r>
    </w:p>
    <w:p w:rsidR="00EE7B20" w:rsidRDefault="00EE7B20" w:rsidP="00EE7B20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Kontaktna oseba: mag. Velko Glaner,  tel. št. </w:t>
      </w:r>
      <w:r w:rsidR="00EF129B">
        <w:rPr>
          <w:rFonts w:cstheme="minorHAnsi"/>
          <w:bCs/>
          <w:sz w:val="24"/>
          <w:szCs w:val="24"/>
        </w:rPr>
        <w:t>(</w:t>
      </w:r>
      <w:r>
        <w:rPr>
          <w:rFonts w:cstheme="minorHAnsi"/>
          <w:bCs/>
          <w:sz w:val="24"/>
          <w:szCs w:val="24"/>
        </w:rPr>
        <w:t>01</w:t>
      </w:r>
      <w:r w:rsidR="00EF129B">
        <w:rPr>
          <w:rFonts w:cstheme="minorHAnsi"/>
          <w:bCs/>
          <w:sz w:val="24"/>
          <w:szCs w:val="24"/>
        </w:rPr>
        <w:t>)</w:t>
      </w:r>
      <w:bookmarkStart w:id="0" w:name="_GoBack"/>
      <w:bookmarkEnd w:id="0"/>
      <w:r>
        <w:rPr>
          <w:rFonts w:cstheme="minorHAnsi"/>
          <w:bCs/>
          <w:sz w:val="24"/>
          <w:szCs w:val="24"/>
        </w:rPr>
        <w:t xml:space="preserve"> 589 </w:t>
      </w:r>
      <w:r w:rsidR="00EF129B">
        <w:rPr>
          <w:rFonts w:cstheme="minorHAnsi"/>
          <w:bCs/>
          <w:sz w:val="24"/>
          <w:szCs w:val="24"/>
        </w:rPr>
        <w:t>1</w:t>
      </w:r>
      <w:r>
        <w:rPr>
          <w:rFonts w:cstheme="minorHAnsi"/>
          <w:bCs/>
          <w:sz w:val="24"/>
          <w:szCs w:val="24"/>
        </w:rPr>
        <w:t>8</w:t>
      </w:r>
      <w:r w:rsidR="00EF129B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78. </w:t>
      </w:r>
    </w:p>
    <w:p w:rsidR="00EE7B20" w:rsidRDefault="00EE7B20" w:rsidP="00EE7B2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:rsidR="00EE7B20" w:rsidRDefault="00EE7B20" w:rsidP="00EE7B2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:rsidR="00EE7B20" w:rsidRDefault="00EE7B20" w:rsidP="00EE7B20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 xml:space="preserve">    </w:t>
      </w:r>
      <w:r>
        <w:rPr>
          <w:rFonts w:cstheme="minorHAnsi"/>
          <w:bCs/>
          <w:sz w:val="24"/>
          <w:szCs w:val="24"/>
        </w:rPr>
        <w:t>Odgovorna oseba:</w:t>
      </w:r>
    </w:p>
    <w:p w:rsidR="00EE7B20" w:rsidRDefault="00EE7B20" w:rsidP="00EE7B20">
      <w:pPr>
        <w:spacing w:after="0" w:line="360" w:lineRule="auto"/>
        <w:ind w:left="1416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                         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  mag. Gorazd Mihelič </w:t>
      </w:r>
    </w:p>
    <w:p w:rsidR="00EE7B20" w:rsidRDefault="00EE7B20" w:rsidP="00EE7B20">
      <w:pPr>
        <w:spacing w:after="0" w:line="360" w:lineRule="auto"/>
        <w:ind w:left="6372" w:firstLine="708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direktor</w:t>
      </w:r>
      <w:r>
        <w:rPr>
          <w:rFonts w:cstheme="minorHAnsi"/>
          <w:bCs/>
          <w:sz w:val="24"/>
          <w:szCs w:val="24"/>
        </w:rPr>
        <w:tab/>
      </w:r>
    </w:p>
    <w:p w:rsidR="00EA0A5B" w:rsidRDefault="00EA0A5B" w:rsidP="00EE7B20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:rsidR="00EA0A5B" w:rsidRDefault="00EA0A5B" w:rsidP="00EE7B20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:rsidR="00EE7B20" w:rsidRDefault="00EE7B20" w:rsidP="00EE7B20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                  </w:t>
      </w:r>
    </w:p>
    <w:p w:rsidR="00EE7B20" w:rsidRDefault="00EE7B20" w:rsidP="00EE7B20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Ljubljana________________</w:t>
      </w:r>
    </w:p>
    <w:p w:rsidR="00EE7B20" w:rsidRDefault="00EE7B20" w:rsidP="00EE7B20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:rsidR="00EE7B20" w:rsidRDefault="00EE7B20" w:rsidP="00EE7B20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:rsidR="00EE7B20" w:rsidRDefault="00EE7B20" w:rsidP="00EE7B20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:rsidR="00EE7B20" w:rsidRDefault="00EE7B20" w:rsidP="00EE7B20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:rsidR="00EE7B20" w:rsidRDefault="00EE7B20" w:rsidP="00EE7B20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:rsidR="00EE7B20" w:rsidRDefault="00EE7B20" w:rsidP="00EE7B20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:rsidR="00EE7B20" w:rsidRDefault="00EE7B20" w:rsidP="00EE7B20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:rsidR="00EE7B20" w:rsidRDefault="00EE7B20" w:rsidP="00EE7B20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sl-SI"/>
        </w:rPr>
        <w:lastRenderedPageBreak/>
        <w:drawing>
          <wp:inline distT="0" distB="0" distL="0" distR="0">
            <wp:extent cx="2114550" cy="600075"/>
            <wp:effectExtent l="0" t="0" r="0" b="9525"/>
            <wp:docPr id="4" name="Slika 4" descr="cid:image001.jpg@01CF750E.078DD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CF750E.078DD00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B20" w:rsidRDefault="00EE7B20" w:rsidP="00EE7B2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           </w:t>
      </w:r>
      <w:r>
        <w:rPr>
          <w:rFonts w:cstheme="minorHAnsi"/>
          <w:b/>
          <w:sz w:val="24"/>
          <w:szCs w:val="24"/>
        </w:rPr>
        <w:t>O</w:t>
      </w:r>
      <w:r>
        <w:rPr>
          <w:rFonts w:cstheme="minorHAnsi"/>
          <w:b/>
          <w:bCs/>
          <w:sz w:val="24"/>
          <w:szCs w:val="24"/>
        </w:rPr>
        <w:t xml:space="preserve">brazec  št. 1 </w:t>
      </w:r>
    </w:p>
    <w:p w:rsidR="00EE7B20" w:rsidRDefault="00EE7B20" w:rsidP="00EE7B20">
      <w:pPr>
        <w:rPr>
          <w:rFonts w:cstheme="minorHAnsi"/>
          <w:bCs/>
          <w:sz w:val="24"/>
          <w:szCs w:val="24"/>
        </w:rPr>
      </w:pPr>
    </w:p>
    <w:p w:rsidR="00EE7B20" w:rsidRDefault="00EE7B20" w:rsidP="00EE7B20">
      <w:pPr>
        <w:shd w:val="clear" w:color="auto" w:fill="D9D9D9" w:themeFill="background1" w:themeFillShade="D9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PODATKI PRIJAVITELJA</w:t>
      </w:r>
    </w:p>
    <w:p w:rsidR="00EE7B20" w:rsidRDefault="00EE7B20" w:rsidP="00EE7B20">
      <w:pPr>
        <w:rPr>
          <w:rFonts w:cstheme="minorHAnsi"/>
          <w:sz w:val="24"/>
          <w:szCs w:val="24"/>
        </w:rPr>
      </w:pPr>
    </w:p>
    <w:p w:rsidR="00EE7B20" w:rsidRDefault="00EE7B20" w:rsidP="00EE7B20">
      <w:pPr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Naziv prijavitelja:</w:t>
      </w:r>
      <w:r>
        <w:rPr>
          <w:rFonts w:cstheme="minorHAnsi"/>
          <w:bCs/>
          <w:sz w:val="24"/>
          <w:szCs w:val="24"/>
        </w:rPr>
        <w:t>_______________________________________________________</w:t>
      </w:r>
    </w:p>
    <w:p w:rsidR="00EE7B20" w:rsidRDefault="00EE7B20" w:rsidP="00EE7B20">
      <w:pPr>
        <w:spacing w:after="0" w:line="360" w:lineRule="auto"/>
        <w:rPr>
          <w:rFonts w:cstheme="minorHAnsi"/>
          <w:bCs/>
          <w:sz w:val="24"/>
          <w:szCs w:val="24"/>
        </w:rPr>
      </w:pPr>
    </w:p>
    <w:p w:rsidR="00EE7B20" w:rsidRDefault="00EE7B20" w:rsidP="00EE7B20">
      <w:pPr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Naslov:</w:t>
      </w:r>
      <w:r>
        <w:rPr>
          <w:rFonts w:cstheme="minorHAnsi"/>
          <w:bCs/>
          <w:sz w:val="24"/>
          <w:szCs w:val="24"/>
        </w:rPr>
        <w:t>_______________________________________________________________</w:t>
      </w:r>
    </w:p>
    <w:p w:rsidR="00EE7B20" w:rsidRDefault="00EE7B20" w:rsidP="00EE7B20">
      <w:pPr>
        <w:spacing w:after="0" w:line="360" w:lineRule="auto"/>
        <w:rPr>
          <w:rFonts w:cstheme="minorHAnsi"/>
          <w:bCs/>
          <w:sz w:val="24"/>
          <w:szCs w:val="24"/>
        </w:rPr>
      </w:pPr>
    </w:p>
    <w:p w:rsidR="00EE7B20" w:rsidRDefault="00EE7B20" w:rsidP="00EE7B20">
      <w:pPr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Kontaktna oseba:</w:t>
      </w:r>
      <w:r>
        <w:rPr>
          <w:rFonts w:cstheme="minorHAnsi"/>
          <w:bCs/>
          <w:sz w:val="24"/>
          <w:szCs w:val="24"/>
        </w:rPr>
        <w:t>______________________________________________________</w:t>
      </w:r>
    </w:p>
    <w:p w:rsidR="00EE7B20" w:rsidRDefault="00EE7B20" w:rsidP="00EE7B20">
      <w:pPr>
        <w:spacing w:after="0" w:line="360" w:lineRule="auto"/>
        <w:rPr>
          <w:rFonts w:cstheme="minorHAnsi"/>
          <w:bCs/>
          <w:sz w:val="24"/>
          <w:szCs w:val="24"/>
        </w:rPr>
      </w:pPr>
    </w:p>
    <w:p w:rsidR="00EE7B20" w:rsidRDefault="00ED6A61" w:rsidP="00EE7B20">
      <w:pPr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Davčna številka:</w:t>
      </w:r>
      <w:r w:rsidR="00EE7B20">
        <w:rPr>
          <w:rFonts w:cstheme="minorHAnsi"/>
          <w:bCs/>
          <w:sz w:val="24"/>
          <w:szCs w:val="24"/>
        </w:rPr>
        <w:t>_______________________________________________________</w:t>
      </w:r>
    </w:p>
    <w:p w:rsidR="00EE7B20" w:rsidRDefault="00EE7B20" w:rsidP="00EE7B20">
      <w:pPr>
        <w:spacing w:after="0" w:line="360" w:lineRule="auto"/>
        <w:rPr>
          <w:rFonts w:cstheme="minorHAnsi"/>
          <w:bCs/>
          <w:sz w:val="24"/>
          <w:szCs w:val="24"/>
        </w:rPr>
      </w:pPr>
    </w:p>
    <w:p w:rsidR="00EE7B20" w:rsidRDefault="00ED6A61" w:rsidP="00EE7B20">
      <w:pPr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Matična številka</w:t>
      </w:r>
      <w:r w:rsidR="00EE7B20">
        <w:rPr>
          <w:rFonts w:cstheme="minorHAnsi"/>
          <w:b/>
          <w:bCs/>
          <w:sz w:val="24"/>
          <w:szCs w:val="24"/>
        </w:rPr>
        <w:t>:</w:t>
      </w:r>
      <w:r w:rsidR="00EE7B20">
        <w:rPr>
          <w:rFonts w:cstheme="minorHAnsi"/>
          <w:bCs/>
          <w:sz w:val="24"/>
          <w:szCs w:val="24"/>
        </w:rPr>
        <w:t xml:space="preserve"> _______________________</w:t>
      </w:r>
      <w:r>
        <w:rPr>
          <w:rFonts w:cstheme="minorHAnsi"/>
          <w:bCs/>
          <w:sz w:val="24"/>
          <w:szCs w:val="24"/>
        </w:rPr>
        <w:t>_______________________________</w:t>
      </w:r>
    </w:p>
    <w:p w:rsidR="00EE7B20" w:rsidRDefault="00EE7B20" w:rsidP="00EE7B20">
      <w:pPr>
        <w:spacing w:after="0" w:line="360" w:lineRule="auto"/>
        <w:rPr>
          <w:rFonts w:cstheme="minorHAnsi"/>
          <w:bCs/>
          <w:sz w:val="24"/>
          <w:szCs w:val="24"/>
        </w:rPr>
      </w:pPr>
    </w:p>
    <w:p w:rsidR="00EE7B20" w:rsidRDefault="00EE7B20" w:rsidP="00EE7B20">
      <w:pPr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TRR in banka:</w:t>
      </w:r>
      <w:r>
        <w:rPr>
          <w:rFonts w:cstheme="minorHAnsi"/>
          <w:bCs/>
          <w:sz w:val="24"/>
          <w:szCs w:val="24"/>
        </w:rPr>
        <w:t xml:space="preserve"> _________________________________________________________</w:t>
      </w:r>
    </w:p>
    <w:p w:rsidR="00EE7B20" w:rsidRDefault="00EE7B20" w:rsidP="00EE7B20">
      <w:pPr>
        <w:spacing w:after="0" w:line="360" w:lineRule="auto"/>
        <w:rPr>
          <w:rFonts w:cstheme="minorHAnsi"/>
          <w:bCs/>
          <w:sz w:val="24"/>
          <w:szCs w:val="24"/>
        </w:rPr>
      </w:pPr>
    </w:p>
    <w:p w:rsidR="00EE7B20" w:rsidRDefault="00EE7B20" w:rsidP="00EE7B20">
      <w:pPr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Telefon:</w:t>
      </w:r>
      <w:r>
        <w:rPr>
          <w:rFonts w:cstheme="minorHAnsi"/>
          <w:bCs/>
          <w:sz w:val="24"/>
          <w:szCs w:val="24"/>
        </w:rPr>
        <w:t>_____________________________________</w:t>
      </w:r>
    </w:p>
    <w:p w:rsidR="00EE7B20" w:rsidRDefault="00EE7B20" w:rsidP="00EE7B20">
      <w:pPr>
        <w:spacing w:after="0" w:line="360" w:lineRule="auto"/>
        <w:rPr>
          <w:rFonts w:cstheme="minorHAnsi"/>
          <w:bCs/>
          <w:sz w:val="24"/>
          <w:szCs w:val="24"/>
        </w:rPr>
      </w:pPr>
    </w:p>
    <w:p w:rsidR="00EE7B20" w:rsidRDefault="00EE7B20" w:rsidP="00EE7B20">
      <w:pPr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Elektronski naslov:</w:t>
      </w:r>
      <w:r>
        <w:rPr>
          <w:rFonts w:cstheme="minorHAnsi"/>
          <w:bCs/>
          <w:sz w:val="24"/>
          <w:szCs w:val="24"/>
        </w:rPr>
        <w:t>_____________________________</w:t>
      </w:r>
    </w:p>
    <w:p w:rsidR="00EE7B20" w:rsidRDefault="00EE7B20" w:rsidP="00EE7B20">
      <w:pPr>
        <w:spacing w:after="0" w:line="360" w:lineRule="auto"/>
        <w:rPr>
          <w:rFonts w:cstheme="minorHAnsi"/>
          <w:sz w:val="24"/>
          <w:szCs w:val="24"/>
        </w:rPr>
      </w:pPr>
    </w:p>
    <w:p w:rsidR="00EE7B20" w:rsidRDefault="00EE7B20" w:rsidP="00EE7B2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Zavezanec za DDV:              </w:t>
      </w:r>
      <w:r>
        <w:rPr>
          <w:rFonts w:cstheme="minorHAnsi"/>
          <w:sz w:val="24"/>
          <w:szCs w:val="24"/>
        </w:rPr>
        <w:t>DA                        NE</w:t>
      </w:r>
    </w:p>
    <w:p w:rsidR="00EE7B20" w:rsidRDefault="00EE7B20" w:rsidP="00EE7B20">
      <w:pPr>
        <w:spacing w:after="0" w:line="360" w:lineRule="auto"/>
        <w:rPr>
          <w:rFonts w:cstheme="minorHAnsi"/>
          <w:sz w:val="24"/>
          <w:szCs w:val="24"/>
        </w:rPr>
      </w:pPr>
    </w:p>
    <w:p w:rsidR="00155D88" w:rsidRDefault="00155D88" w:rsidP="00EE7B20">
      <w:pPr>
        <w:spacing w:after="0" w:line="360" w:lineRule="auto"/>
        <w:rPr>
          <w:rFonts w:cstheme="minorHAnsi"/>
          <w:sz w:val="24"/>
          <w:szCs w:val="24"/>
        </w:rPr>
      </w:pPr>
    </w:p>
    <w:p w:rsidR="00EE7B20" w:rsidRDefault="00EE7B20" w:rsidP="00EE7B2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Kraj in datum: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Podpis odgovorne osebe:</w:t>
      </w:r>
    </w:p>
    <w:p w:rsidR="00EE7B20" w:rsidRDefault="00EE7B20" w:rsidP="00EE7B2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               __________________</w:t>
      </w:r>
    </w:p>
    <w:p w:rsidR="00EE7B20" w:rsidRDefault="00EE7B20" w:rsidP="00EE7B20">
      <w:pPr>
        <w:rPr>
          <w:rFonts w:cstheme="minorHAnsi"/>
          <w:sz w:val="24"/>
          <w:szCs w:val="24"/>
        </w:rPr>
      </w:pPr>
    </w:p>
    <w:p w:rsidR="00EE7B20" w:rsidRDefault="00EE7B20" w:rsidP="00EE7B20">
      <w:pPr>
        <w:rPr>
          <w:rFonts w:cstheme="minorHAnsi"/>
          <w:sz w:val="24"/>
          <w:szCs w:val="24"/>
        </w:rPr>
      </w:pPr>
    </w:p>
    <w:p w:rsidR="00EE7B20" w:rsidRDefault="00EE7B20" w:rsidP="00EE7B20">
      <w:pPr>
        <w:rPr>
          <w:rFonts w:cstheme="minorHAnsi"/>
          <w:sz w:val="24"/>
          <w:szCs w:val="24"/>
        </w:rPr>
      </w:pPr>
    </w:p>
    <w:p w:rsidR="00EE7B20" w:rsidRDefault="00EE7B20" w:rsidP="00EE7B20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sl-SI"/>
        </w:rPr>
        <w:lastRenderedPageBreak/>
        <w:drawing>
          <wp:inline distT="0" distB="0" distL="0" distR="0">
            <wp:extent cx="2114550" cy="600075"/>
            <wp:effectExtent l="0" t="0" r="0" b="9525"/>
            <wp:docPr id="3" name="Slika 3" descr="cid:image001.jpg@01CF750E.078DD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jpg@01CF750E.078DD00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B20" w:rsidRDefault="00EE7B20" w:rsidP="00EE7B2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           </w:t>
      </w:r>
      <w:r>
        <w:rPr>
          <w:rFonts w:cstheme="minorHAnsi"/>
          <w:b/>
          <w:sz w:val="24"/>
          <w:szCs w:val="24"/>
        </w:rPr>
        <w:t>O</w:t>
      </w:r>
      <w:r>
        <w:rPr>
          <w:rFonts w:cstheme="minorHAnsi"/>
          <w:b/>
          <w:bCs/>
          <w:sz w:val="24"/>
          <w:szCs w:val="24"/>
        </w:rPr>
        <w:t xml:space="preserve">brazec  št. 2 </w:t>
      </w:r>
    </w:p>
    <w:p w:rsidR="00EE7B20" w:rsidRDefault="00EE7B20" w:rsidP="00EE7B20">
      <w:pPr>
        <w:rPr>
          <w:rFonts w:cstheme="minorHAnsi"/>
          <w:bCs/>
          <w:sz w:val="24"/>
          <w:szCs w:val="24"/>
        </w:rPr>
      </w:pPr>
    </w:p>
    <w:p w:rsidR="00EE7B20" w:rsidRDefault="00EE7B20" w:rsidP="00EE7B20">
      <w:pPr>
        <w:shd w:val="clear" w:color="auto" w:fill="D9D9D9" w:themeFill="background1" w:themeFillShade="D9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PRIJAVA DOGODKA</w:t>
      </w:r>
    </w:p>
    <w:p w:rsidR="00EE7B20" w:rsidRDefault="00EE7B20" w:rsidP="00EE7B20">
      <w:pPr>
        <w:rPr>
          <w:rFonts w:cstheme="minorHAnsi"/>
          <w:sz w:val="24"/>
          <w:szCs w:val="24"/>
        </w:rPr>
      </w:pPr>
    </w:p>
    <w:p w:rsidR="00EE7B20" w:rsidRDefault="00EE7B20" w:rsidP="00EE7B20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Naziv dogodka:</w:t>
      </w:r>
      <w:r>
        <w:rPr>
          <w:rFonts w:cstheme="minorHAnsi"/>
          <w:bCs/>
          <w:sz w:val="24"/>
          <w:szCs w:val="24"/>
        </w:rPr>
        <w:t>_______________________________________________________________</w:t>
      </w:r>
    </w:p>
    <w:p w:rsidR="00EE7B20" w:rsidRDefault="00EE7B20" w:rsidP="00EE7B20">
      <w:pPr>
        <w:jc w:val="both"/>
        <w:rPr>
          <w:rFonts w:cstheme="minorHAnsi"/>
          <w:bCs/>
          <w:sz w:val="24"/>
          <w:szCs w:val="24"/>
        </w:rPr>
      </w:pPr>
    </w:p>
    <w:p w:rsidR="00EE7B20" w:rsidRDefault="00EE7B20" w:rsidP="00EE7B20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Termin izvedbe dogodka:</w:t>
      </w:r>
      <w:r>
        <w:rPr>
          <w:rFonts w:cstheme="minorHAnsi"/>
          <w:bCs/>
          <w:sz w:val="24"/>
          <w:szCs w:val="24"/>
        </w:rPr>
        <w:t>_______________________________________________________</w:t>
      </w:r>
    </w:p>
    <w:p w:rsidR="00EE7B20" w:rsidRDefault="00EE7B20" w:rsidP="00EE7B20">
      <w:pPr>
        <w:jc w:val="both"/>
        <w:rPr>
          <w:rFonts w:cstheme="minorHAnsi"/>
          <w:bCs/>
          <w:sz w:val="24"/>
          <w:szCs w:val="24"/>
        </w:rPr>
      </w:pPr>
    </w:p>
    <w:p w:rsidR="00EE7B20" w:rsidRDefault="00EE7B20" w:rsidP="00EE7B20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Lokacija izvedbe dogodka:</w:t>
      </w:r>
      <w:r>
        <w:rPr>
          <w:rFonts w:cstheme="minorHAnsi"/>
          <w:bCs/>
          <w:sz w:val="24"/>
          <w:szCs w:val="24"/>
        </w:rPr>
        <w:t>______________________________________________________</w:t>
      </w:r>
    </w:p>
    <w:p w:rsidR="00EE7B20" w:rsidRDefault="00EE7B20" w:rsidP="00EE7B20">
      <w:pPr>
        <w:jc w:val="both"/>
        <w:rPr>
          <w:rFonts w:cstheme="minorHAnsi"/>
          <w:bCs/>
          <w:sz w:val="24"/>
          <w:szCs w:val="24"/>
        </w:rPr>
      </w:pPr>
    </w:p>
    <w:p w:rsidR="00EE7B20" w:rsidRDefault="00EE7B20" w:rsidP="00EE7B20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Ciljne skupine:</w:t>
      </w:r>
      <w:r>
        <w:rPr>
          <w:rFonts w:cstheme="minorHAnsi"/>
          <w:bCs/>
          <w:sz w:val="24"/>
          <w:szCs w:val="24"/>
        </w:rPr>
        <w:t>_______________________________________________________________</w:t>
      </w:r>
    </w:p>
    <w:p w:rsidR="00EE7B20" w:rsidRDefault="00EE7B20" w:rsidP="00EE7B20">
      <w:pPr>
        <w:jc w:val="both"/>
        <w:rPr>
          <w:rFonts w:cstheme="minorHAnsi"/>
          <w:b/>
          <w:bCs/>
          <w:sz w:val="24"/>
          <w:szCs w:val="24"/>
        </w:rPr>
      </w:pPr>
    </w:p>
    <w:p w:rsidR="00EE7B20" w:rsidRDefault="00EE7B20" w:rsidP="00EE7B20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Predvideno število udeležencev:</w:t>
      </w:r>
      <w:r>
        <w:rPr>
          <w:rFonts w:cstheme="minorHAnsi"/>
          <w:bCs/>
          <w:sz w:val="24"/>
          <w:szCs w:val="24"/>
        </w:rPr>
        <w:t>________________________________________________</w:t>
      </w:r>
    </w:p>
    <w:p w:rsidR="00EE7B20" w:rsidRDefault="00EE7B20" w:rsidP="00EE7B20">
      <w:pPr>
        <w:jc w:val="both"/>
        <w:rPr>
          <w:rFonts w:cstheme="minorHAnsi"/>
          <w:bCs/>
          <w:sz w:val="24"/>
          <w:szCs w:val="24"/>
        </w:rPr>
      </w:pPr>
    </w:p>
    <w:p w:rsidR="00EE7B20" w:rsidRDefault="00EE7B20" w:rsidP="00EE7B20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Kratka vsebina (predviden program v nekaj stavkih ):</w:t>
      </w:r>
    </w:p>
    <w:p w:rsidR="00EE7B20" w:rsidRDefault="00EE7B20" w:rsidP="00EE7B20">
      <w:pPr>
        <w:rPr>
          <w:rFonts w:cstheme="minorHAnsi"/>
          <w:sz w:val="24"/>
          <w:szCs w:val="24"/>
        </w:rPr>
      </w:pPr>
    </w:p>
    <w:p w:rsidR="00EE7B20" w:rsidRDefault="00EE7B20" w:rsidP="00EE7B20">
      <w:pPr>
        <w:rPr>
          <w:rFonts w:cstheme="minorHAnsi"/>
          <w:sz w:val="24"/>
          <w:szCs w:val="24"/>
        </w:rPr>
      </w:pPr>
    </w:p>
    <w:p w:rsidR="00EE7B20" w:rsidRDefault="00EE7B20" w:rsidP="00EE7B20">
      <w:pPr>
        <w:rPr>
          <w:rFonts w:cstheme="minorHAnsi"/>
          <w:sz w:val="24"/>
          <w:szCs w:val="24"/>
        </w:rPr>
      </w:pPr>
    </w:p>
    <w:p w:rsidR="002043F9" w:rsidRDefault="002043F9" w:rsidP="00EE7B20">
      <w:pPr>
        <w:rPr>
          <w:rFonts w:cstheme="minorHAnsi"/>
          <w:sz w:val="24"/>
          <w:szCs w:val="24"/>
        </w:rPr>
      </w:pPr>
    </w:p>
    <w:p w:rsidR="00155D88" w:rsidRDefault="00155D88" w:rsidP="00EE7B20">
      <w:pPr>
        <w:rPr>
          <w:rFonts w:cstheme="minorHAnsi"/>
          <w:sz w:val="24"/>
          <w:szCs w:val="24"/>
        </w:rPr>
      </w:pPr>
    </w:p>
    <w:p w:rsidR="002043F9" w:rsidRDefault="002043F9" w:rsidP="00EE7B20">
      <w:pPr>
        <w:rPr>
          <w:rFonts w:cstheme="minorHAnsi"/>
          <w:sz w:val="24"/>
          <w:szCs w:val="24"/>
        </w:rPr>
      </w:pPr>
    </w:p>
    <w:p w:rsidR="00EE7B20" w:rsidRDefault="00EE7B20" w:rsidP="00EE7B2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Kraj in datum: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Podpis odgovorne osebe:</w:t>
      </w:r>
    </w:p>
    <w:p w:rsidR="00EE7B20" w:rsidRDefault="00EE7B20" w:rsidP="00EE7B2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                __________________</w:t>
      </w:r>
      <w:r w:rsidR="002043F9">
        <w:rPr>
          <w:rFonts w:cstheme="minorHAnsi"/>
          <w:sz w:val="24"/>
          <w:szCs w:val="24"/>
        </w:rPr>
        <w:t>_</w:t>
      </w:r>
    </w:p>
    <w:p w:rsidR="00155D88" w:rsidRDefault="00155D88" w:rsidP="00EE7B20">
      <w:pPr>
        <w:rPr>
          <w:rFonts w:cstheme="minorHAnsi"/>
          <w:sz w:val="24"/>
          <w:szCs w:val="24"/>
        </w:rPr>
      </w:pPr>
    </w:p>
    <w:p w:rsidR="00EE7B20" w:rsidRDefault="00EE7B20" w:rsidP="00EE7B20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sl-SI"/>
        </w:rPr>
        <w:lastRenderedPageBreak/>
        <w:drawing>
          <wp:inline distT="0" distB="0" distL="0" distR="0">
            <wp:extent cx="2114550" cy="600075"/>
            <wp:effectExtent l="0" t="0" r="0" b="9525"/>
            <wp:docPr id="2" name="Slika 2" descr="cid:image001.jpg@01CF750E.078DD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1.jpg@01CF750E.078DD00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B20" w:rsidRDefault="00EE7B20" w:rsidP="00EE7B2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</w:t>
      </w:r>
      <w:r>
        <w:rPr>
          <w:rFonts w:cstheme="minorHAnsi"/>
          <w:b/>
          <w:sz w:val="24"/>
          <w:szCs w:val="24"/>
        </w:rPr>
        <w:t>O</w:t>
      </w:r>
      <w:r>
        <w:rPr>
          <w:rFonts w:cstheme="minorHAnsi"/>
          <w:b/>
          <w:bCs/>
          <w:sz w:val="24"/>
          <w:szCs w:val="24"/>
        </w:rPr>
        <w:t xml:space="preserve">brazec  št. 3 </w:t>
      </w:r>
    </w:p>
    <w:p w:rsidR="00EE7B20" w:rsidRDefault="00EE7B20" w:rsidP="00EE7B20">
      <w:pPr>
        <w:shd w:val="clear" w:color="auto" w:fill="D9D9D9" w:themeFill="background1" w:themeFillShade="D9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REFERENČNI DOGODKI </w:t>
      </w:r>
    </w:p>
    <w:tbl>
      <w:tblPr>
        <w:tblStyle w:val="Tabela-svetlamrea1poudarek21"/>
        <w:tblW w:w="9067" w:type="dxa"/>
        <w:tblInd w:w="0" w:type="dxa"/>
        <w:tblLook w:val="04A0" w:firstRow="1" w:lastRow="0" w:firstColumn="1" w:lastColumn="0" w:noHBand="0" w:noVBand="1"/>
      </w:tblPr>
      <w:tblGrid>
        <w:gridCol w:w="592"/>
        <w:gridCol w:w="2747"/>
        <w:gridCol w:w="1138"/>
        <w:gridCol w:w="1532"/>
        <w:gridCol w:w="1604"/>
        <w:gridCol w:w="1454"/>
      </w:tblGrid>
      <w:tr w:rsidR="00EE7B20" w:rsidTr="00EE7B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right w:val="single" w:sz="4" w:space="0" w:color="F7CAAC" w:themeColor="accent2" w:themeTint="66"/>
            </w:tcBorders>
          </w:tcPr>
          <w:p w:rsidR="00EE7B20" w:rsidRDefault="00EE7B20">
            <w:pPr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right w:val="single" w:sz="4" w:space="0" w:color="F7CAAC" w:themeColor="accent2" w:themeTint="66"/>
            </w:tcBorders>
            <w:hideMark/>
          </w:tcPr>
          <w:p w:rsidR="00EE7B20" w:rsidRDefault="00EE7B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Naziv dogodka in kratka vsebina</w:t>
            </w:r>
          </w:p>
        </w:tc>
        <w:tc>
          <w:tcPr>
            <w:tcW w:w="1143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right w:val="single" w:sz="4" w:space="0" w:color="F7CAAC" w:themeColor="accent2" w:themeTint="66"/>
            </w:tcBorders>
            <w:hideMark/>
          </w:tcPr>
          <w:p w:rsidR="00EE7B20" w:rsidRDefault="00EE7B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Termin izvedbe</w:t>
            </w:r>
          </w:p>
        </w:tc>
        <w:tc>
          <w:tcPr>
            <w:tcW w:w="1551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right w:val="single" w:sz="4" w:space="0" w:color="F7CAAC" w:themeColor="accent2" w:themeTint="66"/>
            </w:tcBorders>
            <w:hideMark/>
          </w:tcPr>
          <w:p w:rsidR="00EE7B20" w:rsidRDefault="00EE7B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Kraj oz. lokacija</w:t>
            </w:r>
          </w:p>
        </w:tc>
        <w:tc>
          <w:tcPr>
            <w:tcW w:w="1625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right w:val="single" w:sz="4" w:space="0" w:color="F7CAAC" w:themeColor="accent2" w:themeTint="66"/>
            </w:tcBorders>
            <w:hideMark/>
          </w:tcPr>
          <w:p w:rsidR="00EE7B20" w:rsidRDefault="00EE7B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Ciljne skupine</w:t>
            </w:r>
          </w:p>
        </w:tc>
        <w:tc>
          <w:tcPr>
            <w:tcW w:w="1351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right w:val="single" w:sz="4" w:space="0" w:color="F7CAAC" w:themeColor="accent2" w:themeTint="66"/>
            </w:tcBorders>
            <w:hideMark/>
          </w:tcPr>
          <w:p w:rsidR="00EE7B20" w:rsidRDefault="00EE7B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Št. udeležencev</w:t>
            </w:r>
          </w:p>
        </w:tc>
      </w:tr>
      <w:tr w:rsidR="00EE7B20" w:rsidTr="00EE7B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hideMark/>
          </w:tcPr>
          <w:p w:rsidR="00EE7B20" w:rsidRDefault="00EE7B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03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:rsidR="00EE7B20" w:rsidRDefault="00EE7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:rsidR="00EE7B20" w:rsidRDefault="00EE7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:rsidR="00EE7B20" w:rsidRDefault="00EE7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:rsidR="00EE7B20" w:rsidRDefault="00EE7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:rsidR="00EE7B20" w:rsidRDefault="00EE7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E7B20" w:rsidTr="00EE7B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hideMark/>
          </w:tcPr>
          <w:p w:rsidR="00EE7B20" w:rsidRDefault="00EE7B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803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:rsidR="00EE7B20" w:rsidRDefault="00EE7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:rsidR="00EE7B20" w:rsidRDefault="00EE7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:rsidR="00EE7B20" w:rsidRDefault="00EE7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:rsidR="00EE7B20" w:rsidRDefault="00EE7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:rsidR="00EE7B20" w:rsidRDefault="00EE7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E7B20" w:rsidTr="00EE7B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hideMark/>
          </w:tcPr>
          <w:p w:rsidR="00EE7B20" w:rsidRDefault="00EE7B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803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:rsidR="00EE7B20" w:rsidRDefault="00EE7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:rsidR="00EE7B20" w:rsidRDefault="00EE7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:rsidR="00EE7B20" w:rsidRDefault="00EE7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:rsidR="00EE7B20" w:rsidRDefault="00EE7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:rsidR="00EE7B20" w:rsidRDefault="00EE7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E7B20" w:rsidTr="00EE7B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hideMark/>
          </w:tcPr>
          <w:p w:rsidR="00EE7B20" w:rsidRDefault="00EE7B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803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:rsidR="00EE7B20" w:rsidRDefault="00EE7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:rsidR="00EE7B20" w:rsidRDefault="00EE7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:rsidR="00EE7B20" w:rsidRDefault="00EE7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:rsidR="00EE7B20" w:rsidRDefault="00EE7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:rsidR="00EE7B20" w:rsidRDefault="00EE7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E7B20" w:rsidTr="00EE7B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hideMark/>
          </w:tcPr>
          <w:p w:rsidR="00EE7B20" w:rsidRDefault="00EE7B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803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:rsidR="00EE7B20" w:rsidRDefault="00EE7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:rsidR="00EE7B20" w:rsidRDefault="00EE7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:rsidR="00EE7B20" w:rsidRDefault="00EE7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:rsidR="00EE7B20" w:rsidRDefault="00EE7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:rsidR="00EE7B20" w:rsidRDefault="00EE7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E7B20" w:rsidTr="00EE7B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hideMark/>
          </w:tcPr>
          <w:p w:rsidR="00EE7B20" w:rsidRDefault="00EE7B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803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:rsidR="00EE7B20" w:rsidRDefault="00EE7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:rsidR="00EE7B20" w:rsidRDefault="00EE7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:rsidR="00EE7B20" w:rsidRDefault="00EE7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:rsidR="00EE7B20" w:rsidRDefault="00EE7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:rsidR="00EE7B20" w:rsidRDefault="00EE7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E7B20" w:rsidTr="00EE7B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hideMark/>
          </w:tcPr>
          <w:p w:rsidR="00EE7B20" w:rsidRDefault="00EE7B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803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:rsidR="00EE7B20" w:rsidRDefault="00EE7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:rsidR="00EE7B20" w:rsidRDefault="00EE7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:rsidR="00EE7B20" w:rsidRDefault="00EE7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:rsidR="00EE7B20" w:rsidRDefault="00EE7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:rsidR="00EE7B20" w:rsidRDefault="00EE7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E7B20" w:rsidTr="00EE7B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hideMark/>
          </w:tcPr>
          <w:p w:rsidR="00EE7B20" w:rsidRDefault="00EE7B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2803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:rsidR="00EE7B20" w:rsidRDefault="00EE7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:rsidR="00EE7B20" w:rsidRDefault="00EE7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:rsidR="00EE7B20" w:rsidRDefault="00EE7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:rsidR="00EE7B20" w:rsidRDefault="00EE7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:rsidR="00EE7B20" w:rsidRDefault="00EE7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E7B20" w:rsidTr="00EE7B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hideMark/>
          </w:tcPr>
          <w:p w:rsidR="00EE7B20" w:rsidRDefault="00EE7B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2803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:rsidR="00EE7B20" w:rsidRDefault="00EE7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:rsidR="00EE7B20" w:rsidRDefault="00EE7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:rsidR="00EE7B20" w:rsidRDefault="00EE7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:rsidR="00EE7B20" w:rsidRDefault="00EE7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:rsidR="00EE7B20" w:rsidRDefault="00EE7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E7B20" w:rsidTr="00EE7B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hideMark/>
          </w:tcPr>
          <w:p w:rsidR="00EE7B20" w:rsidRDefault="00EE7B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2803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:rsidR="00EE7B20" w:rsidRDefault="00EE7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:rsidR="00EE7B20" w:rsidRDefault="00EE7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:rsidR="00EE7B20" w:rsidRDefault="00EE7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:rsidR="00EE7B20" w:rsidRDefault="00EE7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:rsidR="00EE7B20" w:rsidRDefault="00EE7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:rsidR="00EE7B20" w:rsidRDefault="00EE7B20" w:rsidP="00EE7B20">
      <w:pPr>
        <w:rPr>
          <w:rFonts w:cstheme="minorHAnsi"/>
          <w:sz w:val="24"/>
          <w:szCs w:val="24"/>
        </w:rPr>
      </w:pPr>
    </w:p>
    <w:p w:rsidR="00EE7B20" w:rsidRDefault="00EE7B20" w:rsidP="00EE7B20">
      <w:pPr>
        <w:rPr>
          <w:rFonts w:cstheme="minorHAnsi"/>
          <w:b/>
          <w:bCs/>
          <w:sz w:val="24"/>
          <w:szCs w:val="24"/>
        </w:rPr>
      </w:pPr>
    </w:p>
    <w:p w:rsidR="00EE7B20" w:rsidRDefault="00EE7B20" w:rsidP="00EE7B2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Obrazcu je potrebno predložiti vsaj eno ustrezno dokazilo o izvedbi  navedenega oz. navedenih dogodkov (kopija vabila, program, članek o dogodku, elektronsko povezavo na splet) ter pisno izjavo, da je dejansko število udeležencev razvidno iz dokazil, ki jih agencija lahko dodatno preveri iz prezenčne liste.  </w:t>
      </w:r>
    </w:p>
    <w:p w:rsidR="00EE7B20" w:rsidRDefault="00EE7B20" w:rsidP="00EE7B20">
      <w:pPr>
        <w:rPr>
          <w:rFonts w:cstheme="minorHAnsi"/>
          <w:sz w:val="24"/>
          <w:szCs w:val="24"/>
        </w:rPr>
      </w:pPr>
    </w:p>
    <w:p w:rsidR="00EE7B20" w:rsidRDefault="00EE7B20" w:rsidP="00EE7B20">
      <w:pPr>
        <w:rPr>
          <w:rFonts w:cstheme="minorHAnsi"/>
          <w:sz w:val="24"/>
          <w:szCs w:val="24"/>
        </w:rPr>
      </w:pPr>
    </w:p>
    <w:p w:rsidR="00EE7B20" w:rsidRDefault="00EE7B20" w:rsidP="00EE7B2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Kraj in datum: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Podpis odgovorne osebe:</w:t>
      </w:r>
    </w:p>
    <w:p w:rsidR="00EE7B20" w:rsidRDefault="00EE7B20" w:rsidP="00EE7B2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                _________________</w:t>
      </w:r>
    </w:p>
    <w:p w:rsidR="00EE7B20" w:rsidRDefault="00EE7B20" w:rsidP="00EE7B20">
      <w:pPr>
        <w:pStyle w:val="TEKST"/>
        <w:rPr>
          <w:rFonts w:asciiTheme="minorHAnsi" w:hAnsiTheme="minorHAnsi" w:cstheme="minorHAnsi"/>
          <w:sz w:val="24"/>
        </w:rPr>
      </w:pPr>
    </w:p>
    <w:p w:rsidR="00EE7B20" w:rsidRDefault="00EE7B20" w:rsidP="00EE7B20">
      <w:pPr>
        <w:pStyle w:val="TEKS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w:lastRenderedPageBreak/>
        <w:drawing>
          <wp:inline distT="0" distB="0" distL="0" distR="0">
            <wp:extent cx="2114550" cy="600075"/>
            <wp:effectExtent l="0" t="0" r="0" b="9525"/>
            <wp:docPr id="1" name="Slika 1" descr="cid:image001.jpg@01CF750E.078DD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1.jpg@01CF750E.078DD00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B20" w:rsidRDefault="00EE7B20" w:rsidP="00EE7B20">
      <w:pPr>
        <w:pStyle w:val="TEKST"/>
        <w:ind w:left="7655" w:hanging="575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4"/>
        </w:rPr>
        <w:t>Obrazec št. 4</w:t>
      </w:r>
    </w:p>
    <w:p w:rsidR="00EE7B20" w:rsidRDefault="00EE7B20" w:rsidP="00EE7B20">
      <w:pPr>
        <w:pStyle w:val="TEKST"/>
        <w:rPr>
          <w:rFonts w:asciiTheme="minorHAnsi" w:hAnsiTheme="minorHAnsi" w:cstheme="minorHAnsi"/>
          <w:b/>
          <w:sz w:val="24"/>
        </w:rPr>
      </w:pPr>
    </w:p>
    <w:p w:rsidR="00EE7B20" w:rsidRDefault="00EE7B20" w:rsidP="00EE7B20">
      <w:pPr>
        <w:shd w:val="clear" w:color="auto" w:fill="D9D9D9" w:themeFill="background1" w:themeFillShade="D9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NASLOVNICA ZA OVOJNICO</w:t>
      </w:r>
    </w:p>
    <w:p w:rsidR="00EE7B20" w:rsidRDefault="00EE7B20" w:rsidP="00EE7B20">
      <w:pPr>
        <w:pStyle w:val="TEKST"/>
        <w:rPr>
          <w:rFonts w:asciiTheme="minorHAnsi" w:hAnsiTheme="minorHAnsi" w:cstheme="minorHAnsi"/>
          <w:sz w:val="24"/>
        </w:rPr>
      </w:pPr>
    </w:p>
    <w:p w:rsidR="00EE7B20" w:rsidRDefault="00EE7B20" w:rsidP="00EE7B2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Izpolnite naziv in naslov pošiljatelja, izrežite in nalepite na ovojnico!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97"/>
        <w:gridCol w:w="4445"/>
      </w:tblGrid>
      <w:tr w:rsidR="00EE7B20" w:rsidTr="00EE7B20">
        <w:tc>
          <w:tcPr>
            <w:tcW w:w="460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EE7B20" w:rsidRDefault="00EE7B20">
            <w:pPr>
              <w:rPr>
                <w:rFonts w:cstheme="minorHAnsi"/>
                <w:b/>
                <w:sz w:val="24"/>
                <w:szCs w:val="24"/>
              </w:rPr>
            </w:pPr>
          </w:p>
          <w:p w:rsidR="00EE7B20" w:rsidRDefault="00EE7B2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POŠILJATELJ:</w:t>
            </w:r>
          </w:p>
          <w:p w:rsidR="00EE7B20" w:rsidRDefault="00EE7B20">
            <w:pPr>
              <w:rPr>
                <w:rFonts w:cstheme="minorHAnsi"/>
                <w:sz w:val="24"/>
                <w:szCs w:val="24"/>
              </w:rPr>
            </w:pPr>
          </w:p>
          <w:p w:rsidR="00EE7B20" w:rsidRDefault="00EE7B20">
            <w:pPr>
              <w:tabs>
                <w:tab w:val="left" w:pos="27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Naziv: _____________________________</w:t>
            </w:r>
          </w:p>
          <w:p w:rsidR="00EE7B20" w:rsidRDefault="00EE7B20">
            <w:pPr>
              <w:tabs>
                <w:tab w:val="left" w:pos="38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</w:r>
          </w:p>
          <w:p w:rsidR="00EE7B20" w:rsidRDefault="00EE7B20">
            <w:pPr>
              <w:tabs>
                <w:tab w:val="left" w:pos="27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Naslov:</w:t>
            </w:r>
            <w:r>
              <w:rPr>
                <w:rFonts w:cstheme="minorHAnsi"/>
                <w:sz w:val="24"/>
                <w:szCs w:val="24"/>
              </w:rPr>
              <w:tab/>
              <w:t>___________________________</w:t>
            </w:r>
          </w:p>
          <w:p w:rsidR="00EE7B20" w:rsidRDefault="00EE7B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</w:r>
          </w:p>
          <w:p w:rsidR="00EE7B20" w:rsidRDefault="00EE7B20">
            <w:pPr>
              <w:rPr>
                <w:rFonts w:cstheme="minorHAnsi"/>
                <w:sz w:val="24"/>
                <w:szCs w:val="24"/>
              </w:rPr>
            </w:pPr>
          </w:p>
          <w:p w:rsidR="00EE7B20" w:rsidRDefault="00EE7B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EE7B20" w:rsidRDefault="00EE7B20">
            <w:pPr>
              <w:rPr>
                <w:rFonts w:cstheme="minorHAnsi"/>
                <w:b/>
                <w:sz w:val="24"/>
                <w:szCs w:val="24"/>
              </w:rPr>
            </w:pPr>
          </w:p>
          <w:p w:rsidR="00EE7B20" w:rsidRDefault="00EE7B20">
            <w:pPr>
              <w:tabs>
                <w:tab w:val="left" w:pos="389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Sprejemni žig</w:t>
            </w:r>
          </w:p>
          <w:p w:rsidR="00EE7B20" w:rsidRDefault="00EE7B20">
            <w:pPr>
              <w:tabs>
                <w:tab w:val="left" w:pos="38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(SPIRIT Slovenija,  javna agencija)</w:t>
            </w:r>
          </w:p>
        </w:tc>
      </w:tr>
      <w:tr w:rsidR="00EE7B20" w:rsidTr="00EE7B20">
        <w:tc>
          <w:tcPr>
            <w:tcW w:w="460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EE7B20" w:rsidRDefault="00EE7B20">
            <w:pPr>
              <w:rPr>
                <w:rFonts w:cstheme="minorHAnsi"/>
                <w:sz w:val="24"/>
                <w:szCs w:val="24"/>
              </w:rPr>
            </w:pPr>
          </w:p>
          <w:p w:rsidR="00EE7B20" w:rsidRDefault="00EE7B2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JAVNO POVABILO ZA NABOR IN IZBOR PODJETNIŠKIH I</w:t>
            </w:r>
            <w:r w:rsidR="002043F9">
              <w:rPr>
                <w:rFonts w:cstheme="minorHAnsi"/>
                <w:b/>
                <w:sz w:val="24"/>
                <w:szCs w:val="24"/>
              </w:rPr>
              <w:t>N POSLOVNIH DOGODKOV V LETU 2018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EE7B20" w:rsidRDefault="00EE7B20">
            <w:pPr>
              <w:rPr>
                <w:rFonts w:cstheme="minorHAnsi"/>
                <w:b/>
                <w:sz w:val="24"/>
                <w:szCs w:val="24"/>
              </w:rPr>
            </w:pPr>
          </w:p>
          <w:p w:rsidR="00EE7B20" w:rsidRDefault="00EE7B20">
            <w:pPr>
              <w:rPr>
                <w:rFonts w:cstheme="minorHAnsi"/>
                <w:b/>
                <w:sz w:val="24"/>
                <w:szCs w:val="24"/>
              </w:rPr>
            </w:pPr>
          </w:p>
          <w:p w:rsidR="00EE7B20" w:rsidRDefault="00EE7B2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EE7B20" w:rsidRDefault="00EE7B20">
            <w:pPr>
              <w:rPr>
                <w:rFonts w:cstheme="minorHAnsi"/>
                <w:sz w:val="24"/>
                <w:szCs w:val="24"/>
              </w:rPr>
            </w:pPr>
          </w:p>
          <w:p w:rsidR="00EE7B20" w:rsidRDefault="00EE7B2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NASLOVNIK:</w:t>
            </w:r>
          </w:p>
          <w:p w:rsidR="00EE7B20" w:rsidRDefault="00EE7B20">
            <w:pPr>
              <w:rPr>
                <w:rFonts w:cstheme="minorHAnsi"/>
                <w:sz w:val="24"/>
                <w:szCs w:val="24"/>
              </w:rPr>
            </w:pPr>
          </w:p>
          <w:p w:rsidR="00EE7B20" w:rsidRDefault="00EE7B20">
            <w:pPr>
              <w:tabs>
                <w:tab w:val="left" w:pos="44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SPIRIT Slovenija, javna agencija </w:t>
            </w:r>
          </w:p>
          <w:p w:rsidR="00EE7B20" w:rsidRDefault="00EE7B20">
            <w:pPr>
              <w:tabs>
                <w:tab w:val="left" w:pos="44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Verovškova ulica 60</w:t>
            </w:r>
          </w:p>
          <w:p w:rsidR="00EE7B20" w:rsidRDefault="00EE7B20">
            <w:pPr>
              <w:tabs>
                <w:tab w:val="left" w:pos="449"/>
              </w:tabs>
              <w:rPr>
                <w:rFonts w:cstheme="minorHAnsi"/>
                <w:sz w:val="24"/>
                <w:szCs w:val="24"/>
              </w:rPr>
            </w:pPr>
          </w:p>
          <w:p w:rsidR="00EE7B20" w:rsidRDefault="00EE7B20">
            <w:pPr>
              <w:tabs>
                <w:tab w:val="left" w:pos="44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1000   Ljubljana</w:t>
            </w:r>
          </w:p>
        </w:tc>
      </w:tr>
      <w:tr w:rsidR="00EE7B20" w:rsidTr="00EE7B20">
        <w:trPr>
          <w:trHeight w:val="633"/>
        </w:trPr>
        <w:tc>
          <w:tcPr>
            <w:tcW w:w="9108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E7B20" w:rsidRDefault="00EE7B2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 ODPIRAJ - PRIJAVA!</w:t>
            </w:r>
          </w:p>
        </w:tc>
      </w:tr>
    </w:tbl>
    <w:p w:rsidR="00AC334E" w:rsidRDefault="00AC334E"/>
    <w:sectPr w:rsidR="00AC3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D07"/>
    <w:multiLevelType w:val="hybridMultilevel"/>
    <w:tmpl w:val="3CA2646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E1359"/>
    <w:multiLevelType w:val="hybridMultilevel"/>
    <w:tmpl w:val="198C8D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A2CC5"/>
    <w:multiLevelType w:val="hybridMultilevel"/>
    <w:tmpl w:val="5C5230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7592D"/>
    <w:multiLevelType w:val="hybridMultilevel"/>
    <w:tmpl w:val="5D0290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555D3"/>
    <w:multiLevelType w:val="hybridMultilevel"/>
    <w:tmpl w:val="6DBC56D4"/>
    <w:lvl w:ilvl="0" w:tplc="55D420A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20"/>
    <w:rsid w:val="00155D88"/>
    <w:rsid w:val="002043F9"/>
    <w:rsid w:val="00314A68"/>
    <w:rsid w:val="0037472C"/>
    <w:rsid w:val="005B6AC7"/>
    <w:rsid w:val="00AC334E"/>
    <w:rsid w:val="00AD2D6C"/>
    <w:rsid w:val="00EA0A5B"/>
    <w:rsid w:val="00ED6A61"/>
    <w:rsid w:val="00EE7B20"/>
    <w:rsid w:val="00EF129B"/>
    <w:rsid w:val="00EF5F4F"/>
    <w:rsid w:val="00FF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CC1C1"/>
  <w15:chartTrackingRefBased/>
  <w15:docId w15:val="{5BF16523-3904-45DC-B4F3-59279CC2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E7B20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EE7B20"/>
    <w:rPr>
      <w:color w:val="0563C1" w:themeColor="hyperlink"/>
      <w:u w:val="single"/>
    </w:rPr>
  </w:style>
  <w:style w:type="character" w:customStyle="1" w:styleId="OdstavekseznamaZnak">
    <w:name w:val="Odstavek seznama Znak"/>
    <w:link w:val="Odstavekseznama"/>
    <w:uiPriority w:val="34"/>
    <w:locked/>
    <w:rsid w:val="00EE7B20"/>
  </w:style>
  <w:style w:type="paragraph" w:styleId="Odstavekseznama">
    <w:name w:val="List Paragraph"/>
    <w:basedOn w:val="Navaden"/>
    <w:link w:val="OdstavekseznamaZnak"/>
    <w:uiPriority w:val="34"/>
    <w:qFormat/>
    <w:rsid w:val="00EE7B20"/>
    <w:pPr>
      <w:ind w:left="720"/>
      <w:contextualSpacing/>
    </w:pPr>
  </w:style>
  <w:style w:type="character" w:customStyle="1" w:styleId="TEKSTChar">
    <w:name w:val="TEKST Char"/>
    <w:basedOn w:val="Privzetapisavaodstavka"/>
    <w:link w:val="TEKST"/>
    <w:locked/>
    <w:rsid w:val="00EE7B20"/>
    <w:rPr>
      <w:rFonts w:ascii="Trebuchet MS" w:eastAsia="Times New Roman" w:hAnsi="Trebuchet MS" w:cs="Times New Roman"/>
      <w:szCs w:val="24"/>
      <w:lang w:eastAsia="sl-SI"/>
    </w:rPr>
  </w:style>
  <w:style w:type="paragraph" w:customStyle="1" w:styleId="TEKST">
    <w:name w:val="TEKST"/>
    <w:basedOn w:val="Navaden"/>
    <w:link w:val="TEKSTChar"/>
    <w:rsid w:val="00EE7B20"/>
    <w:pPr>
      <w:spacing w:after="0" w:line="264" w:lineRule="auto"/>
      <w:jc w:val="both"/>
    </w:pPr>
    <w:rPr>
      <w:rFonts w:ascii="Trebuchet MS" w:eastAsia="Times New Roman" w:hAnsi="Trebuchet MS" w:cs="Times New Roman"/>
      <w:szCs w:val="24"/>
      <w:lang w:eastAsia="sl-SI"/>
    </w:rPr>
  </w:style>
  <w:style w:type="table" w:styleId="Tabelamrea">
    <w:name w:val="Table Grid"/>
    <w:basedOn w:val="Navadnatabela"/>
    <w:uiPriority w:val="59"/>
    <w:rsid w:val="00EE7B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vetlamrea1poudarek21">
    <w:name w:val="Tabela - svetla mreža 1 (poudarek 2)1"/>
    <w:basedOn w:val="Navadnatabela"/>
    <w:uiPriority w:val="46"/>
    <w:rsid w:val="00EE7B20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repko">
    <w:name w:val="Strong"/>
    <w:basedOn w:val="Privzetapisavaodstavka"/>
    <w:uiPriority w:val="22"/>
    <w:qFormat/>
    <w:rsid w:val="00EE7B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9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1-01-0449" TargetMode="External"/><Relationship Id="rId13" Type="http://schemas.openxmlformats.org/officeDocument/2006/relationships/hyperlink" Target="mailto:velko.glaner@spiritslovenia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16-01-3386" TargetMode="External"/><Relationship Id="rId12" Type="http://schemas.openxmlformats.org/officeDocument/2006/relationships/hyperlink" Target="http://www.uradni-list.si/1/objava.jsp?sop=2015-01-37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CF750E.078DD000" TargetMode="External"/><Relationship Id="rId11" Type="http://schemas.openxmlformats.org/officeDocument/2006/relationships/hyperlink" Target="http://www.uradni-list.si/1/objava.jsp?sop=2015-01-2277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13-01-36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3-21-043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9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Velko Glaner</dc:creator>
  <cp:keywords/>
  <dc:description/>
  <cp:lastModifiedBy>Marko Polak</cp:lastModifiedBy>
  <cp:revision>8</cp:revision>
  <dcterms:created xsi:type="dcterms:W3CDTF">2018-01-15T07:48:00Z</dcterms:created>
  <dcterms:modified xsi:type="dcterms:W3CDTF">2018-02-01T06:35:00Z</dcterms:modified>
</cp:coreProperties>
</file>