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89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691B97">
        <w:rPr>
          <w:rFonts w:ascii="Arial Narrow" w:hAnsi="Arial Narrow" w:cs="Arial"/>
          <w:sz w:val="22"/>
          <w:szCs w:val="22"/>
        </w:rPr>
        <w:t>SP</w:t>
      </w:r>
      <w:r w:rsidR="00B8799A">
        <w:rPr>
          <w:rFonts w:ascii="Arial Narrow" w:hAnsi="Arial Narrow" w:cs="Arial"/>
          <w:sz w:val="22"/>
          <w:szCs w:val="22"/>
        </w:rPr>
        <w:t>IRIT Slovenija, j</w:t>
      </w:r>
      <w:r w:rsidR="00691B97" w:rsidRPr="00691B97">
        <w:rPr>
          <w:rFonts w:ascii="Arial Narrow" w:hAnsi="Arial Narrow" w:cs="Arial"/>
          <w:sz w:val="22"/>
          <w:szCs w:val="22"/>
        </w:rPr>
        <w:t xml:space="preserve">avna agencija, </w:t>
      </w:r>
      <w:r w:rsidRPr="00691B97">
        <w:rPr>
          <w:rFonts w:ascii="Arial Narrow" w:hAnsi="Arial Narrow" w:cs="Arial"/>
          <w:sz w:val="22"/>
          <w:szCs w:val="22"/>
        </w:rPr>
        <w:t xml:space="preserve">na podlagi </w:t>
      </w:r>
      <w:r w:rsidR="00691B97" w:rsidRPr="00691B97">
        <w:rPr>
          <w:rFonts w:ascii="Arial Narrow" w:hAnsi="Arial Narrow" w:cs="Arial"/>
          <w:sz w:val="22"/>
          <w:szCs w:val="22"/>
        </w:rPr>
        <w:t xml:space="preserve">Programa dela s finančnim načrtom SPIRIT </w:t>
      </w:r>
      <w:r w:rsidR="004433E2">
        <w:rPr>
          <w:rFonts w:ascii="Arial Narrow" w:hAnsi="Arial Narrow" w:cs="Arial"/>
          <w:sz w:val="22"/>
          <w:szCs w:val="22"/>
        </w:rPr>
        <w:t>Slovenija za leti 2014 in 2015 objavlja</w:t>
      </w:r>
    </w:p>
    <w:p w:rsidR="004433E2" w:rsidRPr="00691B97" w:rsidRDefault="004433E2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691B97" w:rsidRDefault="00F56489" w:rsidP="002C4F77">
      <w:pPr>
        <w:rPr>
          <w:rFonts w:ascii="Arial Narrow" w:hAnsi="Arial Narrow" w:cs="Arial"/>
          <w:sz w:val="22"/>
          <w:szCs w:val="22"/>
        </w:rPr>
      </w:pPr>
    </w:p>
    <w:p w:rsidR="00F56489" w:rsidRPr="0059226E" w:rsidRDefault="00F64696" w:rsidP="002C4F77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JAVNO POVABILO</w:t>
      </w:r>
    </w:p>
    <w:p w:rsidR="00711EA1" w:rsidRDefault="00F56489" w:rsidP="00711EA1">
      <w:pPr>
        <w:jc w:val="center"/>
        <w:rPr>
          <w:rFonts w:ascii="Arial Narrow" w:hAnsi="Arial Narrow" w:cs="Arial"/>
          <w:b/>
          <w:sz w:val="28"/>
          <w:szCs w:val="28"/>
        </w:rPr>
      </w:pPr>
      <w:r w:rsidRPr="0059226E">
        <w:rPr>
          <w:rFonts w:ascii="Arial Narrow" w:hAnsi="Arial Narrow" w:cs="Arial"/>
          <w:b/>
          <w:sz w:val="28"/>
          <w:szCs w:val="28"/>
        </w:rPr>
        <w:t xml:space="preserve">k </w:t>
      </w:r>
      <w:r w:rsidR="0080475B">
        <w:rPr>
          <w:rFonts w:ascii="Arial Narrow" w:hAnsi="Arial Narrow" w:cs="Arial"/>
          <w:b/>
          <w:sz w:val="28"/>
          <w:szCs w:val="28"/>
        </w:rPr>
        <w:t>partnerstvu pri projektu</w:t>
      </w:r>
      <w:r w:rsidR="00711EA1">
        <w:rPr>
          <w:rFonts w:ascii="Arial Narrow" w:hAnsi="Arial Narrow" w:cs="Arial"/>
          <w:b/>
          <w:sz w:val="28"/>
          <w:szCs w:val="28"/>
        </w:rPr>
        <w:t xml:space="preserve"> </w:t>
      </w:r>
      <w:r w:rsidR="006D633B">
        <w:rPr>
          <w:rFonts w:ascii="Arial Narrow" w:hAnsi="Arial Narrow" w:cs="Arial"/>
          <w:b/>
          <w:sz w:val="28"/>
          <w:szCs w:val="28"/>
        </w:rPr>
        <w:t xml:space="preserve">»Slovenija na </w:t>
      </w:r>
      <w:r w:rsidR="00711EA1">
        <w:rPr>
          <w:rFonts w:ascii="Arial Narrow" w:hAnsi="Arial Narrow" w:cs="Arial"/>
          <w:b/>
          <w:sz w:val="28"/>
          <w:szCs w:val="28"/>
        </w:rPr>
        <w:t>EXPO</w:t>
      </w:r>
      <w:r w:rsidR="0080475B">
        <w:rPr>
          <w:rFonts w:ascii="Arial Narrow" w:hAnsi="Arial Narrow" w:cs="Arial"/>
          <w:b/>
          <w:sz w:val="28"/>
          <w:szCs w:val="28"/>
        </w:rPr>
        <w:t xml:space="preserve"> </w:t>
      </w:r>
      <w:r w:rsidR="00711EA1">
        <w:rPr>
          <w:rFonts w:ascii="Arial Narrow" w:hAnsi="Arial Narrow" w:cs="Arial"/>
          <w:b/>
          <w:sz w:val="28"/>
          <w:szCs w:val="28"/>
        </w:rPr>
        <w:t>Milan</w:t>
      </w:r>
      <w:r w:rsidR="0080475B">
        <w:rPr>
          <w:rFonts w:ascii="Arial Narrow" w:hAnsi="Arial Narrow" w:cs="Arial"/>
          <w:b/>
          <w:sz w:val="28"/>
          <w:szCs w:val="28"/>
        </w:rPr>
        <w:t>o</w:t>
      </w:r>
      <w:r w:rsidR="00711EA1">
        <w:rPr>
          <w:rFonts w:ascii="Arial Narrow" w:hAnsi="Arial Narrow" w:cs="Arial"/>
          <w:b/>
          <w:sz w:val="28"/>
          <w:szCs w:val="28"/>
        </w:rPr>
        <w:t xml:space="preserve"> 2015</w:t>
      </w:r>
      <w:r w:rsidR="006D633B">
        <w:rPr>
          <w:rFonts w:ascii="Arial Narrow" w:hAnsi="Arial Narrow" w:cs="Arial"/>
          <w:b/>
          <w:sz w:val="28"/>
          <w:szCs w:val="28"/>
        </w:rPr>
        <w:t>«</w:t>
      </w:r>
      <w:r w:rsidR="00711EA1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711EA1" w:rsidRDefault="00711EA1" w:rsidP="00711EA1">
      <w:pPr>
        <w:pStyle w:val="Odstavekseznama"/>
        <w:jc w:val="both"/>
        <w:rPr>
          <w:rFonts w:ascii="Arial Narrow" w:hAnsi="Arial Narrow" w:cs="Arial"/>
          <w:sz w:val="22"/>
          <w:szCs w:val="22"/>
        </w:rPr>
      </w:pPr>
    </w:p>
    <w:p w:rsidR="004433E2" w:rsidRDefault="004433E2" w:rsidP="00711EA1">
      <w:pPr>
        <w:pStyle w:val="Odstavekseznama"/>
        <w:jc w:val="both"/>
        <w:rPr>
          <w:rFonts w:ascii="Arial Narrow" w:hAnsi="Arial Narrow" w:cs="Arial"/>
          <w:sz w:val="22"/>
          <w:szCs w:val="22"/>
        </w:rPr>
      </w:pPr>
    </w:p>
    <w:p w:rsidR="00711EA1" w:rsidRPr="00711EA1" w:rsidRDefault="00711EA1" w:rsidP="00711EA1">
      <w:pPr>
        <w:pStyle w:val="Odstavekseznama"/>
        <w:jc w:val="both"/>
        <w:rPr>
          <w:rFonts w:ascii="Arial Narrow" w:hAnsi="Arial Narrow" w:cs="Arial"/>
          <w:sz w:val="22"/>
          <w:szCs w:val="22"/>
        </w:rPr>
      </w:pPr>
    </w:p>
    <w:p w:rsidR="00F56489" w:rsidRPr="006D633B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6D633B">
        <w:rPr>
          <w:rFonts w:ascii="Arial Narrow" w:hAnsi="Arial Narrow" w:cs="Arial"/>
          <w:b/>
          <w:sz w:val="22"/>
          <w:szCs w:val="22"/>
        </w:rPr>
        <w:t>Naziv in sedež naročnika: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sz w:val="22"/>
          <w:szCs w:val="22"/>
        </w:rPr>
        <w:t>Javna agencija Republike Slovenije za spodbujanje podjetništva, inovativnosti, razvoja, investicij in turizma, Dimičeva ulica 13, 1000 Ljubljana</w:t>
      </w:r>
      <w:r w:rsidR="001C76B2">
        <w:rPr>
          <w:rFonts w:ascii="Arial Narrow" w:hAnsi="Arial Narrow" w:cs="Arial"/>
          <w:sz w:val="22"/>
          <w:szCs w:val="22"/>
        </w:rPr>
        <w:t>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6D633B" w:rsidRDefault="00F56489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6D633B">
        <w:rPr>
          <w:rFonts w:ascii="Arial Narrow" w:hAnsi="Arial Narrow" w:cs="Arial"/>
          <w:b/>
          <w:sz w:val="22"/>
          <w:szCs w:val="22"/>
        </w:rPr>
        <w:t xml:space="preserve">Cilj javnega </w:t>
      </w:r>
      <w:r w:rsidR="00F64696" w:rsidRPr="006D633B">
        <w:rPr>
          <w:rFonts w:ascii="Arial Narrow" w:hAnsi="Arial Narrow" w:cs="Arial"/>
          <w:b/>
          <w:sz w:val="22"/>
          <w:szCs w:val="22"/>
        </w:rPr>
        <w:t>povabila</w:t>
      </w:r>
      <w:r w:rsidRPr="006D633B">
        <w:rPr>
          <w:rFonts w:ascii="Arial Narrow" w:hAnsi="Arial Narrow" w:cs="Arial"/>
          <w:b/>
          <w:sz w:val="22"/>
          <w:szCs w:val="22"/>
        </w:rPr>
        <w:t>:</w:t>
      </w:r>
    </w:p>
    <w:p w:rsidR="004A0F71" w:rsidRPr="0059226E" w:rsidRDefault="00E641B7" w:rsidP="002C4F77">
      <w:pPr>
        <w:jc w:val="both"/>
        <w:rPr>
          <w:rFonts w:ascii="Arial Narrow" w:hAnsi="Arial Narrow" w:cs="Arial"/>
          <w:sz w:val="22"/>
          <w:szCs w:val="22"/>
        </w:rPr>
      </w:pPr>
      <w:r w:rsidRPr="00E641B7">
        <w:rPr>
          <w:rFonts w:ascii="Arial Narrow" w:hAnsi="Arial Narrow" w:cs="Arial"/>
          <w:sz w:val="22"/>
          <w:szCs w:val="22"/>
        </w:rPr>
        <w:t xml:space="preserve">Z javnim </w:t>
      </w:r>
      <w:r w:rsidR="00F64696">
        <w:rPr>
          <w:rFonts w:ascii="Arial Narrow" w:hAnsi="Arial Narrow" w:cs="Arial"/>
          <w:sz w:val="22"/>
          <w:szCs w:val="22"/>
        </w:rPr>
        <w:t>povabil</w:t>
      </w:r>
      <w:r w:rsidRPr="00E641B7">
        <w:rPr>
          <w:rFonts w:ascii="Arial Narrow" w:hAnsi="Arial Narrow" w:cs="Arial"/>
          <w:sz w:val="22"/>
          <w:szCs w:val="22"/>
        </w:rPr>
        <w:t>om želi</w:t>
      </w:r>
      <w:r w:rsidR="009478E4">
        <w:rPr>
          <w:rFonts w:ascii="Arial Narrow" w:hAnsi="Arial Narrow" w:cs="Arial"/>
          <w:sz w:val="22"/>
          <w:szCs w:val="22"/>
        </w:rPr>
        <w:t xml:space="preserve"> naročnik</w:t>
      </w:r>
      <w:r w:rsidR="00F56489" w:rsidRPr="0059226E">
        <w:rPr>
          <w:rFonts w:ascii="Arial Narrow" w:hAnsi="Arial Narrow" w:cs="Arial"/>
          <w:sz w:val="22"/>
          <w:szCs w:val="22"/>
        </w:rPr>
        <w:t xml:space="preserve"> </w:t>
      </w:r>
      <w:r w:rsidR="006D633B">
        <w:rPr>
          <w:rFonts w:ascii="Arial Narrow" w:hAnsi="Arial Narrow" w:cs="Arial"/>
          <w:sz w:val="22"/>
          <w:szCs w:val="22"/>
        </w:rPr>
        <w:t>pridobiti poslovne partnerje s področja različnih gospodarskih dejavnosti za celovito predstavitev Slovenije na svetovni razstavi, ki bo prvič v zgodovini organizirana v neposredni bližini Slovenije, sosednji Italiji, ki je ena najpomembnejših gospodarskih partneric Slovenije. To poleg splošne</w:t>
      </w:r>
      <w:r w:rsidR="00216D60">
        <w:rPr>
          <w:rFonts w:ascii="Arial Narrow" w:hAnsi="Arial Narrow" w:cs="Arial"/>
          <w:sz w:val="22"/>
          <w:szCs w:val="22"/>
        </w:rPr>
        <w:t xml:space="preserve"> in turistične</w:t>
      </w:r>
      <w:r w:rsidR="006D633B">
        <w:rPr>
          <w:rFonts w:ascii="Arial Narrow" w:hAnsi="Arial Narrow" w:cs="Arial"/>
          <w:sz w:val="22"/>
          <w:szCs w:val="22"/>
        </w:rPr>
        <w:t xml:space="preserve"> predstavitve Slovenije predstavlja izredno priložnost za učinkovito gospodarsko promocijo.</w:t>
      </w:r>
    </w:p>
    <w:p w:rsidR="00A80D96" w:rsidRPr="0059226E" w:rsidRDefault="00A80D96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870BCD" w:rsidRPr="006D633B" w:rsidRDefault="00F64696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6D633B">
        <w:rPr>
          <w:rFonts w:ascii="Arial Narrow" w:hAnsi="Arial Narrow" w:cs="Arial"/>
          <w:b/>
          <w:sz w:val="22"/>
          <w:szCs w:val="22"/>
        </w:rPr>
        <w:t>Predmet javnega povabil</w:t>
      </w:r>
      <w:r w:rsidR="00F56489" w:rsidRPr="006D633B">
        <w:rPr>
          <w:rFonts w:ascii="Arial Narrow" w:hAnsi="Arial Narrow" w:cs="Arial"/>
          <w:b/>
          <w:sz w:val="22"/>
          <w:szCs w:val="22"/>
        </w:rPr>
        <w:t>a:</w:t>
      </w:r>
    </w:p>
    <w:p w:rsidR="006342FC" w:rsidRDefault="00870BCD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Svetovna razstava EXPO bo </w:t>
      </w:r>
      <w:r w:rsidR="006342FC">
        <w:rPr>
          <w:rFonts w:ascii="Arial Narrow" w:hAnsi="Arial Narrow" w:cs="Arial"/>
          <w:sz w:val="22"/>
          <w:szCs w:val="22"/>
        </w:rPr>
        <w:t xml:space="preserve">prihodnje leto </w:t>
      </w:r>
      <w:r>
        <w:rPr>
          <w:rFonts w:ascii="Arial Narrow" w:hAnsi="Arial Narrow" w:cs="Arial"/>
          <w:sz w:val="22"/>
          <w:szCs w:val="22"/>
        </w:rPr>
        <w:t>od 1.</w:t>
      </w:r>
      <w:r w:rsidR="006342FC">
        <w:rPr>
          <w:rFonts w:ascii="Arial Narrow" w:hAnsi="Arial Narrow" w:cs="Arial"/>
          <w:sz w:val="22"/>
          <w:szCs w:val="22"/>
        </w:rPr>
        <w:t xml:space="preserve"> maja</w:t>
      </w:r>
      <w:r>
        <w:rPr>
          <w:rFonts w:ascii="Arial Narrow" w:hAnsi="Arial Narrow" w:cs="Arial"/>
          <w:sz w:val="22"/>
          <w:szCs w:val="22"/>
        </w:rPr>
        <w:t xml:space="preserve"> do 31.</w:t>
      </w:r>
      <w:r w:rsidR="006342FC">
        <w:rPr>
          <w:rFonts w:ascii="Arial Narrow" w:hAnsi="Arial Narrow" w:cs="Arial"/>
          <w:sz w:val="22"/>
          <w:szCs w:val="22"/>
        </w:rPr>
        <w:t xml:space="preserve"> oktobra potekala v Italiji, v mes</w:t>
      </w:r>
      <w:r w:rsidR="006D633B">
        <w:rPr>
          <w:rFonts w:ascii="Arial Narrow" w:hAnsi="Arial Narrow" w:cs="Arial"/>
          <w:sz w:val="22"/>
          <w:szCs w:val="22"/>
        </w:rPr>
        <w:t xml:space="preserve">tu Milanu. </w:t>
      </w:r>
      <w:r w:rsidR="00077BE4">
        <w:rPr>
          <w:rFonts w:ascii="Arial Narrow" w:hAnsi="Arial Narrow" w:cs="Arial"/>
          <w:sz w:val="22"/>
          <w:szCs w:val="22"/>
        </w:rPr>
        <w:t>Udeležilo se je bo</w:t>
      </w:r>
      <w:r w:rsidR="006342FC">
        <w:rPr>
          <w:rFonts w:ascii="Arial Narrow" w:hAnsi="Arial Narrow" w:cs="Arial"/>
          <w:sz w:val="22"/>
          <w:szCs w:val="22"/>
        </w:rPr>
        <w:t xml:space="preserve"> 144 držav sveta, ki predstavljajo 94% vse svetovne populacije. Napoved organizatorjev je</w:t>
      </w:r>
      <w:r w:rsidR="001C76B2">
        <w:rPr>
          <w:rFonts w:ascii="Arial Narrow" w:hAnsi="Arial Narrow" w:cs="Arial"/>
          <w:sz w:val="22"/>
          <w:szCs w:val="22"/>
        </w:rPr>
        <w:t>,</w:t>
      </w:r>
      <w:r w:rsidR="006342FC">
        <w:rPr>
          <w:rFonts w:ascii="Arial Narrow" w:hAnsi="Arial Narrow" w:cs="Arial"/>
          <w:sz w:val="22"/>
          <w:szCs w:val="22"/>
        </w:rPr>
        <w:t xml:space="preserve"> da bo EXPO Milano 2015 obiskalo vsaj 20 mio ljudi, od tega 15 mio Italijanov</w:t>
      </w:r>
      <w:r w:rsidR="00077BE4">
        <w:rPr>
          <w:rFonts w:ascii="Arial Narrow" w:hAnsi="Arial Narrow" w:cs="Arial"/>
          <w:sz w:val="22"/>
          <w:szCs w:val="22"/>
        </w:rPr>
        <w:t xml:space="preserve"> (vsak četrti Italijan)</w:t>
      </w:r>
      <w:r w:rsidR="006342FC">
        <w:rPr>
          <w:rFonts w:ascii="Arial Narrow" w:hAnsi="Arial Narrow" w:cs="Arial"/>
          <w:sz w:val="22"/>
          <w:szCs w:val="22"/>
        </w:rPr>
        <w:t xml:space="preserve"> in 5 mio ljudi iz </w:t>
      </w:r>
      <w:r w:rsidR="00077BE4">
        <w:rPr>
          <w:rFonts w:ascii="Arial Narrow" w:hAnsi="Arial Narrow" w:cs="Arial"/>
          <w:sz w:val="22"/>
          <w:szCs w:val="22"/>
        </w:rPr>
        <w:t>preostalega</w:t>
      </w:r>
      <w:r w:rsidR="006342FC">
        <w:rPr>
          <w:rFonts w:ascii="Arial Narrow" w:hAnsi="Arial Narrow" w:cs="Arial"/>
          <w:sz w:val="22"/>
          <w:szCs w:val="22"/>
        </w:rPr>
        <w:t xml:space="preserve"> sveta. </w:t>
      </w:r>
      <w:r w:rsidR="006D633B">
        <w:rPr>
          <w:rFonts w:ascii="Arial Narrow" w:hAnsi="Arial Narrow" w:cs="Arial"/>
          <w:sz w:val="22"/>
          <w:szCs w:val="22"/>
        </w:rPr>
        <w:t>Dodatno bo dogajanje prek različnih komunikacijskih kanalov spremljala milijarda</w:t>
      </w:r>
      <w:r w:rsidR="00077BE4">
        <w:rPr>
          <w:rFonts w:ascii="Arial Narrow" w:hAnsi="Arial Narrow" w:cs="Arial"/>
          <w:sz w:val="22"/>
          <w:szCs w:val="22"/>
        </w:rPr>
        <w:t xml:space="preserve"> ljudi po vsem svetu. </w:t>
      </w:r>
    </w:p>
    <w:p w:rsidR="00077BE4" w:rsidRDefault="00077BE4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077BE4" w:rsidRDefault="006D633B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Osrednja tema razstave je »</w:t>
      </w:r>
      <w:r w:rsidR="007917DC">
        <w:rPr>
          <w:rFonts w:ascii="Arial Narrow" w:hAnsi="Arial Narrow" w:cs="Arial"/>
          <w:sz w:val="22"/>
          <w:szCs w:val="22"/>
        </w:rPr>
        <w:t>Hrana za planet</w:t>
      </w:r>
      <w:r>
        <w:rPr>
          <w:rFonts w:ascii="Arial Narrow" w:hAnsi="Arial Narrow" w:cs="Arial"/>
          <w:sz w:val="22"/>
          <w:szCs w:val="22"/>
        </w:rPr>
        <w:t xml:space="preserve"> – energija za življenje«</w:t>
      </w:r>
      <w:r w:rsidR="00077BE4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v okviru te zelo široke teme pa številne vsebinsko povezane podteme</w:t>
      </w:r>
      <w:r w:rsidR="000B04F1">
        <w:rPr>
          <w:rFonts w:ascii="Arial Narrow" w:hAnsi="Arial Narrow" w:cs="Arial"/>
          <w:sz w:val="22"/>
          <w:szCs w:val="22"/>
        </w:rPr>
        <w:t xml:space="preserve">: </w:t>
      </w:r>
      <w:r w:rsidR="00216D60">
        <w:rPr>
          <w:rFonts w:ascii="Arial Narrow" w:hAnsi="Arial Narrow" w:cs="Arial"/>
          <w:sz w:val="22"/>
          <w:szCs w:val="22"/>
        </w:rPr>
        <w:t xml:space="preserve">zdrava </w:t>
      </w:r>
      <w:proofErr w:type="spellStart"/>
      <w:r w:rsidR="00216D60">
        <w:rPr>
          <w:rFonts w:ascii="Arial Narrow" w:hAnsi="Arial Narrow" w:cs="Arial"/>
          <w:sz w:val="22"/>
          <w:szCs w:val="22"/>
        </w:rPr>
        <w:t>prehran</w:t>
      </w:r>
      <w:r w:rsidR="00CA2E00">
        <w:rPr>
          <w:rFonts w:ascii="Arial Narrow" w:hAnsi="Arial Narrow" w:cs="Arial"/>
          <w:sz w:val="22"/>
          <w:szCs w:val="22"/>
        </w:rPr>
        <w:t>m</w:t>
      </w:r>
      <w:r w:rsidR="00216D60">
        <w:rPr>
          <w:rFonts w:ascii="Arial Narrow" w:hAnsi="Arial Narrow" w:cs="Arial"/>
          <w:sz w:val="22"/>
          <w:szCs w:val="22"/>
        </w:rPr>
        <w:t>a</w:t>
      </w:r>
      <w:proofErr w:type="spellEnd"/>
      <w:r w:rsidR="00216D60">
        <w:rPr>
          <w:rFonts w:ascii="Arial Narrow" w:hAnsi="Arial Narrow" w:cs="Arial"/>
          <w:sz w:val="22"/>
          <w:szCs w:val="22"/>
        </w:rPr>
        <w:t xml:space="preserve">, zelen življenjski slog, </w:t>
      </w:r>
      <w:r w:rsidR="000B04F1">
        <w:rPr>
          <w:rFonts w:ascii="Arial Narrow" w:hAnsi="Arial Narrow" w:cs="Arial"/>
          <w:sz w:val="22"/>
          <w:szCs w:val="22"/>
        </w:rPr>
        <w:t>eko</w:t>
      </w:r>
      <w:r w:rsidR="00216D60">
        <w:rPr>
          <w:rFonts w:ascii="Arial Narrow" w:hAnsi="Arial Narrow" w:cs="Arial"/>
          <w:sz w:val="22"/>
          <w:szCs w:val="22"/>
        </w:rPr>
        <w:t xml:space="preserve">loške </w:t>
      </w:r>
      <w:r w:rsidR="000B04F1">
        <w:rPr>
          <w:rFonts w:ascii="Arial Narrow" w:hAnsi="Arial Narrow" w:cs="Arial"/>
          <w:sz w:val="22"/>
          <w:szCs w:val="22"/>
        </w:rPr>
        <w:t xml:space="preserve">inovacije, zelene </w:t>
      </w:r>
      <w:r w:rsidR="001C76B2">
        <w:rPr>
          <w:rFonts w:ascii="Arial Narrow" w:hAnsi="Arial Narrow" w:cs="Arial"/>
          <w:sz w:val="22"/>
          <w:szCs w:val="22"/>
        </w:rPr>
        <w:t>tehnologije, trajnostni razvoj…</w:t>
      </w:r>
    </w:p>
    <w:p w:rsidR="00077BE4" w:rsidRDefault="00077BE4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077BE4" w:rsidRDefault="00263DE4" w:rsidP="00077BE4">
      <w:pPr>
        <w:jc w:val="both"/>
        <w:rPr>
          <w:rFonts w:ascii="Arial Narrow" w:hAnsi="Arial Narrow" w:cs="Arial"/>
          <w:sz w:val="22"/>
          <w:szCs w:val="22"/>
        </w:rPr>
      </w:pPr>
      <w:r w:rsidRPr="00263DE4">
        <w:rPr>
          <w:rFonts w:ascii="Arial Narrow" w:hAnsi="Arial Narrow"/>
          <w:sz w:val="22"/>
          <w:szCs w:val="22"/>
        </w:rPr>
        <w:t xml:space="preserve">V skladu s sklepom Vlade RS se bo Slovenija </w:t>
      </w:r>
      <w:r>
        <w:rPr>
          <w:rFonts w:ascii="Arial Narrow" w:hAnsi="Arial Narrow"/>
          <w:sz w:val="22"/>
          <w:szCs w:val="22"/>
        </w:rPr>
        <w:t>vsebinsko predstavila z državno znamko</w:t>
      </w:r>
      <w:r w:rsidRPr="00263DE4">
        <w:rPr>
          <w:rFonts w:ascii="Arial Narrow" w:hAnsi="Arial Narrow"/>
          <w:sz w:val="22"/>
          <w:szCs w:val="22"/>
        </w:rPr>
        <w:t xml:space="preserve"> »I </w:t>
      </w:r>
      <w:proofErr w:type="spellStart"/>
      <w:r w:rsidRPr="00263DE4">
        <w:rPr>
          <w:rFonts w:ascii="Arial Narrow" w:hAnsi="Arial Narrow"/>
          <w:sz w:val="22"/>
          <w:szCs w:val="22"/>
        </w:rPr>
        <w:t>feel</w:t>
      </w:r>
      <w:proofErr w:type="spellEnd"/>
      <w:r w:rsidRPr="00263DE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63DE4">
        <w:rPr>
          <w:rFonts w:ascii="Arial Narrow" w:hAnsi="Arial Narrow"/>
          <w:sz w:val="22"/>
          <w:szCs w:val="22"/>
        </w:rPr>
        <w:t>Slovenia</w:t>
      </w:r>
      <w:proofErr w:type="spellEnd"/>
      <w:r w:rsidRPr="00263DE4">
        <w:rPr>
          <w:rFonts w:ascii="Arial Narrow" w:hAnsi="Arial Narrow"/>
          <w:sz w:val="22"/>
          <w:szCs w:val="22"/>
        </w:rPr>
        <w:t xml:space="preserve">« in z uporabo že uveljavljenega slogana »I </w:t>
      </w:r>
      <w:proofErr w:type="spellStart"/>
      <w:r w:rsidRPr="00263DE4">
        <w:rPr>
          <w:rFonts w:ascii="Arial Narrow" w:hAnsi="Arial Narrow"/>
          <w:sz w:val="22"/>
          <w:szCs w:val="22"/>
        </w:rPr>
        <w:t>feel</w:t>
      </w:r>
      <w:proofErr w:type="spellEnd"/>
      <w:r w:rsidRPr="00263DE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63DE4">
        <w:rPr>
          <w:rFonts w:ascii="Arial Narrow" w:hAnsi="Arial Narrow"/>
          <w:sz w:val="22"/>
          <w:szCs w:val="22"/>
        </w:rPr>
        <w:t>Slovenia</w:t>
      </w:r>
      <w:proofErr w:type="spellEnd"/>
      <w:r w:rsidRPr="00263DE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263DE4">
        <w:rPr>
          <w:rFonts w:ascii="Arial Narrow" w:hAnsi="Arial Narrow"/>
          <w:sz w:val="22"/>
          <w:szCs w:val="22"/>
        </w:rPr>
        <w:t>Green</w:t>
      </w:r>
      <w:proofErr w:type="spellEnd"/>
      <w:r w:rsidRPr="00263DE4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263DE4">
        <w:rPr>
          <w:rFonts w:ascii="Arial Narrow" w:hAnsi="Arial Narrow"/>
          <w:sz w:val="22"/>
          <w:szCs w:val="22"/>
        </w:rPr>
        <w:t>Active</w:t>
      </w:r>
      <w:proofErr w:type="spellEnd"/>
      <w:r w:rsidRPr="00263DE4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263DE4">
        <w:rPr>
          <w:rFonts w:ascii="Arial Narrow" w:hAnsi="Arial Narrow"/>
          <w:sz w:val="22"/>
          <w:szCs w:val="22"/>
        </w:rPr>
        <w:t>Healthy</w:t>
      </w:r>
      <w:proofErr w:type="spellEnd"/>
      <w:r w:rsidRPr="00263DE4">
        <w:rPr>
          <w:rFonts w:ascii="Arial Narrow" w:hAnsi="Arial Narrow"/>
          <w:sz w:val="22"/>
          <w:szCs w:val="22"/>
        </w:rPr>
        <w:t>.« Slogan se odlično sklada z osr</w:t>
      </w:r>
      <w:r>
        <w:rPr>
          <w:rFonts w:ascii="Arial Narrow" w:hAnsi="Arial Narrow"/>
          <w:sz w:val="22"/>
          <w:szCs w:val="22"/>
        </w:rPr>
        <w:t>ednjo temo razstave</w:t>
      </w:r>
      <w:r w:rsidRPr="00263DE4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77BE4">
        <w:rPr>
          <w:rFonts w:ascii="Arial Narrow" w:hAnsi="Arial Narrow" w:cs="Arial"/>
          <w:sz w:val="22"/>
          <w:szCs w:val="22"/>
        </w:rPr>
        <w:t xml:space="preserve">Slovenija se </w:t>
      </w:r>
      <w:r w:rsidR="000B04F1">
        <w:rPr>
          <w:rFonts w:ascii="Arial Narrow" w:hAnsi="Arial Narrow" w:cs="Arial"/>
          <w:sz w:val="22"/>
          <w:szCs w:val="22"/>
        </w:rPr>
        <w:t xml:space="preserve">na razstavi </w:t>
      </w:r>
      <w:r w:rsidR="00077BE4">
        <w:rPr>
          <w:rFonts w:ascii="Arial Narrow" w:hAnsi="Arial Narrow" w:cs="Arial"/>
          <w:sz w:val="22"/>
          <w:szCs w:val="22"/>
        </w:rPr>
        <w:t>predstavlja s samosto</w:t>
      </w:r>
      <w:r w:rsidR="000B04F1">
        <w:rPr>
          <w:rFonts w:ascii="Arial Narrow" w:hAnsi="Arial Narrow" w:cs="Arial"/>
          <w:sz w:val="22"/>
          <w:szCs w:val="22"/>
        </w:rPr>
        <w:t>jnim paviljonom v velikosti</w:t>
      </w:r>
      <w:r w:rsidR="00077BE4">
        <w:rPr>
          <w:rFonts w:ascii="Arial Narrow" w:hAnsi="Arial Narrow" w:cs="Arial"/>
          <w:sz w:val="22"/>
          <w:szCs w:val="22"/>
        </w:rPr>
        <w:t xml:space="preserve"> 800m2, z </w:t>
      </w:r>
      <w:r w:rsidR="000B04F1">
        <w:rPr>
          <w:rFonts w:ascii="Arial Narrow" w:hAnsi="Arial Narrow" w:cs="Arial"/>
          <w:sz w:val="22"/>
          <w:szCs w:val="22"/>
        </w:rPr>
        <w:t xml:space="preserve">izjemno atraktivno </w:t>
      </w:r>
      <w:r w:rsidR="00077BE4">
        <w:rPr>
          <w:rFonts w:ascii="Arial Narrow" w:hAnsi="Arial Narrow" w:cs="Arial"/>
          <w:sz w:val="22"/>
          <w:szCs w:val="22"/>
        </w:rPr>
        <w:t xml:space="preserve">lego v središču svetovne razstave. </w:t>
      </w:r>
      <w:r w:rsidR="00077BE4" w:rsidRPr="00077BE4">
        <w:rPr>
          <w:rFonts w:ascii="Arial Narrow" w:hAnsi="Arial Narrow" w:cs="Arial"/>
          <w:sz w:val="22"/>
          <w:szCs w:val="22"/>
        </w:rPr>
        <w:t xml:space="preserve">Zemljišče se nahaja na križišču dveh glavnih ulic prizorišča, kjer je predvideno osrednje družabno dogajanje svetovne razstave. V neposredni bližini je italijanski paviljon, gledališče odprtega tipa, most za pešce, javni park, območje barov in restavracij. Gre za eno redkih pozicij, ki omogoča pogled na </w:t>
      </w:r>
      <w:r w:rsidR="00077BE4" w:rsidRPr="00263DE4">
        <w:rPr>
          <w:rFonts w:ascii="Arial Narrow" w:hAnsi="Arial Narrow" w:cs="Arial"/>
          <w:sz w:val="22"/>
          <w:szCs w:val="22"/>
        </w:rPr>
        <w:t xml:space="preserve">praktično celoten paviljon. </w:t>
      </w:r>
    </w:p>
    <w:p w:rsidR="00263DE4" w:rsidRDefault="00263DE4" w:rsidP="00077BE4">
      <w:pPr>
        <w:jc w:val="both"/>
        <w:rPr>
          <w:rFonts w:ascii="Arial Narrow" w:hAnsi="Arial Narrow" w:cs="Arial"/>
          <w:sz w:val="22"/>
          <w:szCs w:val="22"/>
        </w:rPr>
      </w:pPr>
    </w:p>
    <w:p w:rsidR="000B04F1" w:rsidRDefault="00263DE4" w:rsidP="00077BE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Potencialni partner se bo v okviru projekta »Slovenija na EXPO Milano 2015« v osnovi </w:t>
      </w:r>
      <w:r w:rsidR="00216D60">
        <w:rPr>
          <w:rFonts w:ascii="Arial Narrow" w:hAnsi="Arial Narrow" w:cs="Arial"/>
          <w:sz w:val="22"/>
          <w:szCs w:val="22"/>
        </w:rPr>
        <w:t xml:space="preserve">lahko </w:t>
      </w:r>
      <w:r w:rsidR="009252BC">
        <w:rPr>
          <w:rFonts w:ascii="Arial Narrow" w:hAnsi="Arial Narrow" w:cs="Arial"/>
          <w:sz w:val="22"/>
          <w:szCs w:val="22"/>
        </w:rPr>
        <w:t>predstavil na več (ali različni kombinaciji) načinov</w:t>
      </w:r>
      <w:r>
        <w:rPr>
          <w:rFonts w:ascii="Arial Narrow" w:hAnsi="Arial Narrow" w:cs="Arial"/>
          <w:sz w:val="22"/>
          <w:szCs w:val="22"/>
        </w:rPr>
        <w:t>:</w:t>
      </w:r>
    </w:p>
    <w:p w:rsidR="00263DE4" w:rsidRDefault="00263DE4" w:rsidP="00077BE4">
      <w:pPr>
        <w:jc w:val="both"/>
        <w:rPr>
          <w:rFonts w:ascii="Arial Narrow" w:hAnsi="Arial Narrow" w:cs="Arial"/>
          <w:sz w:val="22"/>
          <w:szCs w:val="22"/>
        </w:rPr>
      </w:pPr>
    </w:p>
    <w:p w:rsidR="00263DE4" w:rsidRDefault="00263DE4" w:rsidP="00263DE4">
      <w:pPr>
        <w:pStyle w:val="Odstavekseznama"/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tipiziranih promocijskih površinah</w:t>
      </w:r>
      <w:r w:rsidR="00216D60">
        <w:rPr>
          <w:rFonts w:ascii="Arial Narrow" w:hAnsi="Arial Narrow" w:cs="Arial"/>
          <w:sz w:val="22"/>
          <w:szCs w:val="22"/>
        </w:rPr>
        <w:t xml:space="preserve"> (pulti, LCD zasloni)</w:t>
      </w:r>
      <w:r>
        <w:rPr>
          <w:rFonts w:ascii="Arial Narrow" w:hAnsi="Arial Narrow" w:cs="Arial"/>
          <w:sz w:val="22"/>
          <w:szCs w:val="22"/>
        </w:rPr>
        <w:t xml:space="preserve"> znotraj samega paviljona,</w:t>
      </w:r>
    </w:p>
    <w:p w:rsidR="00263DE4" w:rsidRDefault="00263DE4" w:rsidP="00263DE4">
      <w:pPr>
        <w:pStyle w:val="Odstavekseznama"/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 okviru organizacije dogodkov na prireditveni površini, odru pred paviljonom,</w:t>
      </w:r>
      <w:r w:rsidR="00216D60">
        <w:rPr>
          <w:rFonts w:ascii="Arial Narrow" w:hAnsi="Arial Narrow" w:cs="Arial"/>
          <w:sz w:val="22"/>
          <w:szCs w:val="22"/>
        </w:rPr>
        <w:t xml:space="preserve"> ki ima vgrajen LED zaslon,</w:t>
      </w:r>
    </w:p>
    <w:p w:rsidR="00263DE4" w:rsidRDefault="00263DE4" w:rsidP="00263DE4">
      <w:pPr>
        <w:pStyle w:val="Odstavekseznama"/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 okviru organizacije VIP, poslovnih dogodkov v samem paviljonu,</w:t>
      </w:r>
    </w:p>
    <w:p w:rsidR="00263DE4" w:rsidRDefault="00216D60" w:rsidP="00263DE4">
      <w:pPr>
        <w:pStyle w:val="Odstavekseznama"/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 okviru predstavitve</w:t>
      </w:r>
      <w:r w:rsidR="00263DE4">
        <w:rPr>
          <w:rFonts w:ascii="Arial Narrow" w:hAnsi="Arial Narrow" w:cs="Arial"/>
          <w:sz w:val="22"/>
          <w:szCs w:val="22"/>
        </w:rPr>
        <w:t>nih dogodkov</w:t>
      </w:r>
      <w:r>
        <w:rPr>
          <w:rFonts w:ascii="Arial Narrow" w:hAnsi="Arial Narrow" w:cs="Arial"/>
          <w:sz w:val="22"/>
          <w:szCs w:val="22"/>
        </w:rPr>
        <w:t xml:space="preserve"> »Slovenija na EXPO Milano 2015«, ki jih bo naročnik organiziral pred začetkom razstave in med njo,</w:t>
      </w:r>
    </w:p>
    <w:p w:rsidR="00216D60" w:rsidRDefault="00216D60" w:rsidP="00263DE4">
      <w:pPr>
        <w:pStyle w:val="Odstavekseznama"/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 okviru posebne poslovne brošure »Slovenija na EXPO Milano 2015«, ki bo eno glavnih promocijskih orodij slovenske gospodarske diplomacije v letu 2015,</w:t>
      </w:r>
    </w:p>
    <w:p w:rsidR="00216D60" w:rsidRDefault="00216D60" w:rsidP="00263DE4">
      <w:pPr>
        <w:pStyle w:val="Odstavekseznama"/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posebni spletni strani »Slovenija na EXPO Milano 2015«,</w:t>
      </w:r>
    </w:p>
    <w:p w:rsidR="00216D60" w:rsidRDefault="00216D60" w:rsidP="00263DE4">
      <w:pPr>
        <w:pStyle w:val="Odstavekseznama"/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uporabo naziva »Partner predstavitve Slovenije na EXPO Milano 2015«.</w:t>
      </w:r>
    </w:p>
    <w:p w:rsidR="00216D60" w:rsidRDefault="00216D60" w:rsidP="00216D60">
      <w:pPr>
        <w:jc w:val="both"/>
        <w:rPr>
          <w:rFonts w:ascii="Arial Narrow" w:hAnsi="Arial Narrow" w:cs="Arial"/>
          <w:sz w:val="22"/>
          <w:szCs w:val="22"/>
        </w:rPr>
      </w:pPr>
    </w:p>
    <w:p w:rsidR="00216D60" w:rsidRPr="00216D60" w:rsidRDefault="00216D60" w:rsidP="00216D6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Predstavitev potencialnega partnerja je lahko terminsko prilagojen</w:t>
      </w:r>
      <w:r w:rsidR="001C76B2">
        <w:rPr>
          <w:rFonts w:ascii="Arial Narrow" w:hAnsi="Arial Narrow" w:cs="Arial"/>
          <w:sz w:val="22"/>
          <w:szCs w:val="22"/>
        </w:rPr>
        <w:t xml:space="preserve">a njegovim željam in interesom, </w:t>
      </w:r>
      <w:r>
        <w:rPr>
          <w:rFonts w:ascii="Arial Narrow" w:hAnsi="Arial Narrow" w:cs="Arial"/>
          <w:sz w:val="22"/>
          <w:szCs w:val="22"/>
        </w:rPr>
        <w:t>razen v primeru, ko gre za splošna promocijska orodja, ki bodo pripravljena za čas celotne razstave.</w:t>
      </w:r>
    </w:p>
    <w:p w:rsidR="00216D60" w:rsidRDefault="00216D60" w:rsidP="00216D60">
      <w:pPr>
        <w:jc w:val="both"/>
        <w:rPr>
          <w:rFonts w:ascii="Arial Narrow" w:hAnsi="Arial Narrow" w:cs="Arial"/>
          <w:sz w:val="22"/>
          <w:szCs w:val="22"/>
        </w:rPr>
      </w:pPr>
    </w:p>
    <w:p w:rsidR="00216D60" w:rsidRDefault="00216D60" w:rsidP="00216D60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0B04F1" w:rsidRDefault="000B04F1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Pogoji za sodelovanje</w:t>
      </w:r>
      <w:r w:rsidR="00F56489" w:rsidRPr="000B04F1">
        <w:rPr>
          <w:rFonts w:ascii="Arial Narrow" w:hAnsi="Arial Narrow" w:cs="Arial"/>
          <w:b/>
          <w:sz w:val="22"/>
          <w:szCs w:val="22"/>
        </w:rPr>
        <w:t>:</w:t>
      </w:r>
    </w:p>
    <w:p w:rsidR="00F56489" w:rsidRDefault="000B04F1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 projektu lahko sodeluje</w:t>
      </w:r>
      <w:r w:rsidR="009478E4" w:rsidRPr="0059226E">
        <w:rPr>
          <w:rFonts w:ascii="Arial Narrow" w:hAnsi="Arial Narrow" w:cs="Arial"/>
          <w:sz w:val="22"/>
          <w:szCs w:val="22"/>
        </w:rPr>
        <w:t xml:space="preserve"> pravna oseba ali samostojni podjetnik</w:t>
      </w:r>
      <w:r w:rsidR="009478E4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ki </w:t>
      </w:r>
      <w:r w:rsidR="00263DE4">
        <w:rPr>
          <w:rFonts w:ascii="Arial Narrow" w:hAnsi="Arial Narrow" w:cs="Arial"/>
          <w:sz w:val="22"/>
          <w:szCs w:val="22"/>
        </w:rPr>
        <w:t xml:space="preserve">ima </w:t>
      </w:r>
      <w:r>
        <w:rPr>
          <w:rFonts w:ascii="Arial Narrow" w:hAnsi="Arial Narrow" w:cs="Arial"/>
          <w:sz w:val="22"/>
          <w:szCs w:val="22"/>
        </w:rPr>
        <w:t>interes sodelovati na svetovni razstavi v okviru predstavitve Slovenije, pri čemer mora biti vsebina njegove predstavitve, promocija proizvodo</w:t>
      </w:r>
      <w:r w:rsidR="00263DE4">
        <w:rPr>
          <w:rFonts w:ascii="Arial Narrow" w:hAnsi="Arial Narrow" w:cs="Arial"/>
          <w:sz w:val="22"/>
          <w:szCs w:val="22"/>
        </w:rPr>
        <w:t xml:space="preserve">v, storitev… vsebinsko </w:t>
      </w:r>
      <w:r w:rsidR="00467969">
        <w:rPr>
          <w:rFonts w:ascii="Arial Narrow" w:hAnsi="Arial Narrow" w:cs="Arial"/>
          <w:sz w:val="22"/>
          <w:szCs w:val="22"/>
        </w:rPr>
        <w:t xml:space="preserve">povezana </w:t>
      </w:r>
      <w:r w:rsidR="00263DE4">
        <w:rPr>
          <w:rFonts w:ascii="Arial Narrow" w:hAnsi="Arial Narrow" w:cs="Arial"/>
          <w:sz w:val="22"/>
          <w:szCs w:val="22"/>
        </w:rPr>
        <w:t>z osrednjo temo raz</w:t>
      </w:r>
      <w:r>
        <w:rPr>
          <w:rFonts w:ascii="Arial Narrow" w:hAnsi="Arial Narrow" w:cs="Arial"/>
          <w:sz w:val="22"/>
          <w:szCs w:val="22"/>
        </w:rPr>
        <w:t>stave ter vsebino predstavitve Slovenije.</w:t>
      </w:r>
      <w:r w:rsidR="009478E4">
        <w:rPr>
          <w:rFonts w:ascii="Arial Narrow" w:hAnsi="Arial Narrow" w:cs="Arial"/>
          <w:sz w:val="22"/>
          <w:szCs w:val="22"/>
        </w:rPr>
        <w:t xml:space="preserve"> </w:t>
      </w:r>
      <w:r w:rsidR="00263DE4">
        <w:rPr>
          <w:rFonts w:ascii="Arial Narrow" w:hAnsi="Arial Narrow" w:cs="Arial"/>
          <w:sz w:val="22"/>
          <w:szCs w:val="22"/>
        </w:rPr>
        <w:t>Končni način predstavitve naročnik uskladi s potencialnim partnerjem, pri čemer upoštevata nabor različnih promocijskih orodij.</w:t>
      </w:r>
      <w:r w:rsidR="00467969">
        <w:rPr>
          <w:rFonts w:ascii="Arial Narrow" w:hAnsi="Arial Narrow" w:cs="Arial"/>
          <w:sz w:val="22"/>
          <w:szCs w:val="22"/>
        </w:rPr>
        <w:t xml:space="preserve"> </w:t>
      </w:r>
    </w:p>
    <w:p w:rsidR="004613D7" w:rsidRDefault="004613D7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A34AF2" w:rsidRPr="0059226E" w:rsidRDefault="004613D7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 izraženem interesu za sodelovanje mora potencialni partner navesti oblike sodelovanja, skladno s Prilogo 1 – promocijski paketi.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4433E2" w:rsidRDefault="00263DE4" w:rsidP="002C4F77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433E2">
        <w:rPr>
          <w:rFonts w:ascii="Arial Narrow" w:hAnsi="Arial Narrow" w:cs="Arial"/>
          <w:b/>
          <w:sz w:val="22"/>
          <w:szCs w:val="22"/>
        </w:rPr>
        <w:t>Rok za oddajo interesa</w:t>
      </w:r>
    </w:p>
    <w:p w:rsidR="001C76B2" w:rsidRDefault="00216D60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Naročnik bo interes za sodelovanje sprejemal </w:t>
      </w:r>
      <w:r w:rsidR="00467969">
        <w:rPr>
          <w:rFonts w:ascii="Arial Narrow" w:hAnsi="Arial Narrow" w:cs="Arial"/>
          <w:sz w:val="22"/>
          <w:szCs w:val="22"/>
        </w:rPr>
        <w:t xml:space="preserve">predvidoma </w:t>
      </w:r>
      <w:r w:rsidR="001C76B2">
        <w:rPr>
          <w:rFonts w:ascii="Arial Narrow" w:hAnsi="Arial Narrow" w:cs="Arial"/>
          <w:sz w:val="22"/>
          <w:szCs w:val="22"/>
        </w:rPr>
        <w:t>do 28.2.</w:t>
      </w:r>
      <w:r>
        <w:rPr>
          <w:rFonts w:ascii="Arial Narrow" w:hAnsi="Arial Narrow" w:cs="Arial"/>
          <w:sz w:val="22"/>
          <w:szCs w:val="22"/>
        </w:rPr>
        <w:t xml:space="preserve">2015, </w:t>
      </w:r>
      <w:r w:rsidR="004433E2">
        <w:rPr>
          <w:rFonts w:ascii="Arial Narrow" w:hAnsi="Arial Narrow" w:cs="Arial"/>
          <w:sz w:val="22"/>
          <w:szCs w:val="22"/>
        </w:rPr>
        <w:t>kar bo omogočilo ustrezno in učinkovito izdelavo promocijskih orodij in organizacijo predstavitve potencialnih partnerjev.</w:t>
      </w:r>
      <w:r w:rsidR="007917DC">
        <w:rPr>
          <w:rFonts w:ascii="Arial Narrow" w:hAnsi="Arial Narrow" w:cs="Arial"/>
          <w:sz w:val="22"/>
          <w:szCs w:val="22"/>
        </w:rPr>
        <w:t xml:space="preserve"> Ponudbe morajo prispeti na naslov naročnika: SPIRIT Slovenija</w:t>
      </w:r>
      <w:r w:rsidR="00B8799A">
        <w:rPr>
          <w:rFonts w:ascii="Arial Narrow" w:hAnsi="Arial Narrow" w:cs="Arial"/>
          <w:sz w:val="22"/>
          <w:szCs w:val="22"/>
        </w:rPr>
        <w:t>, j</w:t>
      </w:r>
      <w:r w:rsidR="007917DC">
        <w:rPr>
          <w:rFonts w:ascii="Arial Narrow" w:hAnsi="Arial Narrow" w:cs="Arial"/>
          <w:sz w:val="22"/>
          <w:szCs w:val="22"/>
        </w:rPr>
        <w:t>avna agencija, Dimičeva 13, 1000 Ljubljana.</w:t>
      </w:r>
    </w:p>
    <w:p w:rsidR="007917DC" w:rsidRDefault="00467969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Naročnik si pridržuje pravico, da bo predloge, ki se bodo</w:t>
      </w:r>
      <w:r w:rsidR="001C76B2">
        <w:rPr>
          <w:rFonts w:ascii="Arial Narrow" w:hAnsi="Arial Narrow" w:cs="Arial"/>
          <w:sz w:val="22"/>
          <w:szCs w:val="22"/>
        </w:rPr>
        <w:t xml:space="preserve"> časovno in vsebinsko prekrivale</w:t>
      </w:r>
      <w:r>
        <w:rPr>
          <w:rFonts w:ascii="Arial Narrow" w:hAnsi="Arial Narrow" w:cs="Arial"/>
          <w:sz w:val="22"/>
          <w:szCs w:val="22"/>
        </w:rPr>
        <w:t>, naknadno uskladil s posameznim partnerjem. Prednost pri izbiri termina bo imel interesent, ki bo prej oddal svoj interes.</w:t>
      </w:r>
    </w:p>
    <w:p w:rsidR="007917DC" w:rsidRDefault="007917DC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674F2" w:rsidRDefault="007917DC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izbranim ponudnikom, ki bo izkazal interes v okviru ponujenih promocijskih paketov </w:t>
      </w:r>
      <w:r w:rsidR="00467969">
        <w:rPr>
          <w:rFonts w:ascii="Arial Narrow" w:hAnsi="Arial Narrow" w:cs="Arial"/>
          <w:sz w:val="22"/>
          <w:szCs w:val="22"/>
        </w:rPr>
        <w:t>bo sklenjena pogodba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4433E2" w:rsidRPr="004433E2" w:rsidRDefault="00F56489" w:rsidP="004433E2">
      <w:pPr>
        <w:pStyle w:val="Odstavekseznama"/>
        <w:numPr>
          <w:ilvl w:val="0"/>
          <w:numId w:val="1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4433E2">
        <w:rPr>
          <w:rFonts w:ascii="Arial Narrow" w:hAnsi="Arial Narrow" w:cs="Arial"/>
          <w:b/>
          <w:sz w:val="22"/>
          <w:szCs w:val="22"/>
        </w:rPr>
        <w:t>Podrobnejša dokumentacij</w:t>
      </w:r>
      <w:r w:rsidR="00F64696" w:rsidRPr="004433E2">
        <w:rPr>
          <w:rFonts w:ascii="Arial Narrow" w:hAnsi="Arial Narrow" w:cs="Arial"/>
          <w:b/>
          <w:sz w:val="22"/>
          <w:szCs w:val="22"/>
        </w:rPr>
        <w:t>a,</w:t>
      </w:r>
      <w:r w:rsidR="004433E2" w:rsidRPr="004433E2">
        <w:rPr>
          <w:rFonts w:ascii="Arial Narrow" w:hAnsi="Arial Narrow" w:cs="Arial"/>
          <w:b/>
          <w:sz w:val="22"/>
          <w:szCs w:val="22"/>
        </w:rPr>
        <w:t xml:space="preserve"> oblika in vrednost promocijskih paketov, kontakt za usklajevanje</w:t>
      </w:r>
    </w:p>
    <w:p w:rsidR="00F56489" w:rsidRPr="004433E2" w:rsidRDefault="004433E2" w:rsidP="002C4F7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Celovita predstavitev Slovenije na EXPO Milano 2015, pregled različnih opcij predstavitve, vrednost p</w:t>
      </w:r>
      <w:r w:rsidR="001C76B2">
        <w:rPr>
          <w:rFonts w:ascii="Arial Narrow" w:hAnsi="Arial Narrow" w:cs="Arial"/>
          <w:sz w:val="22"/>
          <w:szCs w:val="22"/>
        </w:rPr>
        <w:t xml:space="preserve">osameznih promocijskih paketov… </w:t>
      </w:r>
      <w:r>
        <w:rPr>
          <w:rFonts w:ascii="Arial Narrow" w:hAnsi="Arial Narrow" w:cs="Arial"/>
          <w:sz w:val="22"/>
          <w:szCs w:val="22"/>
        </w:rPr>
        <w:t xml:space="preserve">so predstavljeni na spletni strani </w:t>
      </w:r>
      <w:hyperlink r:id="rId8" w:history="1">
        <w:r w:rsidRPr="001F4BF0">
          <w:rPr>
            <w:rStyle w:val="Hiperpovezava"/>
            <w:rFonts w:ascii="Arial Narrow" w:hAnsi="Arial Narrow" w:cs="Arial"/>
            <w:sz w:val="22"/>
            <w:szCs w:val="22"/>
          </w:rPr>
          <w:t>www.spiritslovenia.si/EXPO Milano 2015</w:t>
        </w:r>
      </w:hyperlink>
      <w:r w:rsidRPr="004433E2">
        <w:rPr>
          <w:rFonts w:ascii="Arial Narrow" w:hAnsi="Arial Narrow" w:cs="Arial"/>
          <w:sz w:val="22"/>
          <w:szCs w:val="22"/>
        </w:rPr>
        <w:t>, kontaktna oseba</w:t>
      </w:r>
      <w:r>
        <w:rPr>
          <w:rFonts w:ascii="Arial Narrow" w:hAnsi="Arial Narrow" w:cs="Arial"/>
          <w:sz w:val="22"/>
          <w:szCs w:val="22"/>
        </w:rPr>
        <w:t xml:space="preserve"> za usklajevanje s potencialnimi partnerji pa je mag. Tilen </w:t>
      </w:r>
      <w:proofErr w:type="spellStart"/>
      <w:r>
        <w:rPr>
          <w:rFonts w:ascii="Arial Narrow" w:hAnsi="Arial Narrow" w:cs="Arial"/>
          <w:sz w:val="22"/>
          <w:szCs w:val="22"/>
        </w:rPr>
        <w:t>Majnardi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  <w:r w:rsidR="009252BC">
        <w:rPr>
          <w:rFonts w:ascii="Arial Narrow" w:hAnsi="Arial Narrow" w:cs="Arial"/>
          <w:sz w:val="22"/>
          <w:szCs w:val="22"/>
        </w:rPr>
        <w:t xml:space="preserve"> E: </w:t>
      </w:r>
      <w:hyperlink r:id="rId9" w:history="1">
        <w:r w:rsidR="009252BC" w:rsidRPr="001F4BF0">
          <w:rPr>
            <w:rStyle w:val="Hiperpovezava"/>
            <w:rFonts w:ascii="Arial Narrow" w:hAnsi="Arial Narrow" w:cs="Arial"/>
            <w:sz w:val="22"/>
            <w:szCs w:val="22"/>
          </w:rPr>
          <w:t>tilen@solutia.si</w:t>
        </w:r>
      </w:hyperlink>
      <w:r w:rsidR="009252BC">
        <w:rPr>
          <w:rFonts w:ascii="Arial Narrow" w:hAnsi="Arial Narrow" w:cs="Arial"/>
          <w:sz w:val="22"/>
          <w:szCs w:val="22"/>
        </w:rPr>
        <w:t>, T: +386 51 359 646.</w:t>
      </w:r>
      <w:r w:rsidR="001C7404">
        <w:rPr>
          <w:rFonts w:ascii="Arial Narrow" w:hAnsi="Arial Narrow" w:cs="Arial"/>
          <w:sz w:val="22"/>
          <w:szCs w:val="22"/>
        </w:rPr>
        <w:t xml:space="preserve"> Celovitejše informacij</w:t>
      </w:r>
      <w:r w:rsidR="001C76B2">
        <w:rPr>
          <w:rFonts w:ascii="Arial Narrow" w:hAnsi="Arial Narrow" w:cs="Arial"/>
          <w:sz w:val="22"/>
          <w:szCs w:val="22"/>
        </w:rPr>
        <w:t>e o razstavi EXPO Milano 2015 se nahajajo</w:t>
      </w:r>
      <w:r w:rsidR="001C7404">
        <w:rPr>
          <w:rFonts w:ascii="Arial Narrow" w:hAnsi="Arial Narrow" w:cs="Arial"/>
          <w:sz w:val="22"/>
          <w:szCs w:val="22"/>
        </w:rPr>
        <w:t xml:space="preserve"> na spletni strani organizatorja: </w:t>
      </w:r>
      <w:hyperlink r:id="rId10" w:history="1">
        <w:r w:rsidR="001C76B2" w:rsidRPr="00C97C88">
          <w:rPr>
            <w:rStyle w:val="Hiperpovezava"/>
            <w:rFonts w:ascii="Arial Narrow" w:hAnsi="Arial Narrow" w:cs="Arial"/>
            <w:sz w:val="22"/>
            <w:szCs w:val="22"/>
          </w:rPr>
          <w:t>www.expo2015.org</w:t>
        </w:r>
      </w:hyperlink>
      <w:r w:rsidR="001C76B2">
        <w:rPr>
          <w:rFonts w:ascii="Arial Narrow" w:hAnsi="Arial Narrow" w:cs="Arial"/>
          <w:sz w:val="22"/>
          <w:szCs w:val="22"/>
        </w:rPr>
        <w:t>.</w:t>
      </w:r>
      <w:r w:rsidR="001C7404">
        <w:rPr>
          <w:rFonts w:ascii="Arial Narrow" w:hAnsi="Arial Narrow" w:cs="Arial"/>
          <w:sz w:val="22"/>
          <w:szCs w:val="22"/>
        </w:rPr>
        <w:t xml:space="preserve"> Slovenski paviljon si lahko ogledate na: </w:t>
      </w:r>
      <w:hyperlink r:id="rId11" w:history="1">
        <w:r w:rsidR="00B42E4D" w:rsidRPr="00C97C88">
          <w:rPr>
            <w:rStyle w:val="Hiperpovezava"/>
            <w:rFonts w:ascii="Arial Narrow" w:hAnsi="Arial Narrow" w:cs="Arial"/>
            <w:sz w:val="22"/>
            <w:szCs w:val="22"/>
          </w:rPr>
          <w:t>https://www.youtube.com/watch?v=O0BVipsGn8E</w:t>
        </w:r>
      </w:hyperlink>
      <w:r w:rsidR="00B42E4D">
        <w:rPr>
          <w:rFonts w:ascii="Arial Narrow" w:hAnsi="Arial Narrow" w:cs="Arial"/>
          <w:sz w:val="22"/>
          <w:szCs w:val="22"/>
        </w:rPr>
        <w:t>.</w:t>
      </w: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F56489" w:rsidRPr="0059226E" w:rsidRDefault="00F56489" w:rsidP="002C4F77">
      <w:pPr>
        <w:jc w:val="both"/>
        <w:rPr>
          <w:rFonts w:ascii="Arial Narrow" w:hAnsi="Arial Narrow" w:cs="Arial"/>
          <w:sz w:val="22"/>
          <w:szCs w:val="22"/>
        </w:rPr>
      </w:pPr>
    </w:p>
    <w:p w:rsidR="009252BC" w:rsidRDefault="009252BC" w:rsidP="002C4F77">
      <w:pPr>
        <w:jc w:val="right"/>
        <w:rPr>
          <w:rFonts w:ascii="Arial Narrow" w:hAnsi="Arial Narrow" w:cs="Arial"/>
          <w:sz w:val="22"/>
          <w:szCs w:val="22"/>
        </w:rPr>
      </w:pPr>
    </w:p>
    <w:p w:rsidR="00F56489" w:rsidRPr="009252BC" w:rsidRDefault="00F56489" w:rsidP="002C4F77">
      <w:pPr>
        <w:jc w:val="right"/>
        <w:rPr>
          <w:rFonts w:ascii="Arial Narrow" w:hAnsi="Arial Narrow" w:cs="Arial"/>
          <w:b/>
          <w:sz w:val="22"/>
          <w:szCs w:val="22"/>
        </w:rPr>
      </w:pPr>
      <w:r w:rsidRPr="009252BC">
        <w:rPr>
          <w:rFonts w:ascii="Arial Narrow" w:hAnsi="Arial Narrow" w:cs="Arial"/>
          <w:b/>
          <w:sz w:val="22"/>
          <w:szCs w:val="22"/>
        </w:rPr>
        <w:t>Tomaž Klemenc</w:t>
      </w:r>
    </w:p>
    <w:p w:rsidR="00BA4E8A" w:rsidRDefault="001C76B2" w:rsidP="000D3E62">
      <w:pPr>
        <w:jc w:val="center"/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</w:t>
      </w:r>
      <w:r w:rsidR="00F56489" w:rsidRPr="0059226E">
        <w:rPr>
          <w:rFonts w:ascii="Arial Narrow" w:hAnsi="Arial Narrow" w:cs="Arial"/>
          <w:sz w:val="22"/>
          <w:szCs w:val="22"/>
        </w:rPr>
        <w:t>v.d. direktorja</w:t>
      </w:r>
      <w:r w:rsidR="009252BC">
        <w:t xml:space="preserve"> </w:t>
      </w: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  <w:bookmarkStart w:id="0" w:name="_GoBack"/>
      <w:bookmarkEnd w:id="0"/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7917DC" w:rsidRPr="00325DA8" w:rsidRDefault="007917DC" w:rsidP="007917DC">
      <w:pPr>
        <w:jc w:val="right"/>
        <w:rPr>
          <w:rFonts w:ascii="Arial Narrow" w:hAnsi="Arial Narrow" w:cs="Arial"/>
          <w:sz w:val="22"/>
          <w:szCs w:val="22"/>
        </w:rPr>
      </w:pPr>
      <w:r w:rsidRPr="0059226E">
        <w:rPr>
          <w:rFonts w:ascii="Arial Narrow" w:hAnsi="Arial Narrow" w:cs="Arial"/>
          <w:b/>
          <w:sz w:val="22"/>
          <w:szCs w:val="22"/>
        </w:rPr>
        <w:t xml:space="preserve">OBRAZEC 1 – Podatki o </w:t>
      </w:r>
      <w:r w:rsidR="00467969">
        <w:rPr>
          <w:rFonts w:ascii="Arial Narrow" w:hAnsi="Arial Narrow" w:cs="Arial"/>
          <w:b/>
          <w:sz w:val="22"/>
          <w:szCs w:val="22"/>
        </w:rPr>
        <w:t>interesentu</w:t>
      </w:r>
      <w:r w:rsidR="00623289">
        <w:rPr>
          <w:rFonts w:ascii="Arial Narrow" w:hAnsi="Arial Narrow" w:cs="Arial"/>
          <w:b/>
          <w:sz w:val="22"/>
          <w:szCs w:val="22"/>
        </w:rPr>
        <w:t xml:space="preserve"> za sodelovanje na EXPO Milano 2015</w:t>
      </w:r>
    </w:p>
    <w:p w:rsidR="007917DC" w:rsidRPr="0059226E" w:rsidRDefault="007917DC" w:rsidP="007917DC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7917DC" w:rsidRPr="0059226E" w:rsidRDefault="007917DC" w:rsidP="007917DC">
      <w:pPr>
        <w:spacing w:line="288" w:lineRule="auto"/>
        <w:jc w:val="right"/>
        <w:rPr>
          <w:rFonts w:ascii="Calibri" w:hAnsi="Calibri"/>
          <w:b/>
          <w:sz w:val="20"/>
          <w:szCs w:val="20"/>
        </w:rPr>
      </w:pP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5936"/>
      </w:tblGrid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Naziv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Zakoniti zastopnik ponudnika: </w:t>
            </w:r>
            <w:r w:rsidRPr="005922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Naslov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Davčna številka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>Matična številka ponudnika:</w:t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Telefonska številka ponudnika: </w:t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e-naslov ponudnika: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Številka TRR in banka ponudnika: </w:t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Kontaktna oseba: </w:t>
            </w: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Telefon kontaktne osebe: </w:t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917DC" w:rsidRPr="0059226E" w:rsidTr="00F36009">
        <w:trPr>
          <w:trHeight w:val="510"/>
          <w:jc w:val="center"/>
        </w:trPr>
        <w:tc>
          <w:tcPr>
            <w:tcW w:w="3154" w:type="dxa"/>
            <w:shd w:val="clear" w:color="auto" w:fill="F2F2F2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b/>
                <w:sz w:val="20"/>
                <w:szCs w:val="20"/>
              </w:rPr>
            </w:pPr>
            <w:r w:rsidRPr="0059226E">
              <w:rPr>
                <w:rFonts w:ascii="Calibri" w:hAnsi="Calibri"/>
                <w:sz w:val="20"/>
                <w:szCs w:val="20"/>
              </w:rPr>
              <w:t xml:space="preserve">e-naslov kontaktne osebe: </w:t>
            </w:r>
          </w:p>
        </w:tc>
        <w:tc>
          <w:tcPr>
            <w:tcW w:w="5936" w:type="dxa"/>
            <w:vAlign w:val="center"/>
          </w:tcPr>
          <w:p w:rsidR="007917DC" w:rsidRPr="0059226E" w:rsidRDefault="007917DC" w:rsidP="00F36009">
            <w:pPr>
              <w:spacing w:line="288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 xml:space="preserve">Kraj in datum: ___________________________ </w:t>
      </w:r>
      <w:r w:rsidRPr="0059226E">
        <w:rPr>
          <w:rFonts w:ascii="Calibri" w:hAnsi="Calibri"/>
          <w:sz w:val="20"/>
          <w:szCs w:val="20"/>
        </w:rPr>
        <w:tab/>
      </w: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>Ponudnik:</w:t>
      </w: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</w:t>
      </w:r>
      <w:r w:rsidRPr="0059226E">
        <w:rPr>
          <w:rFonts w:ascii="Calibri" w:hAnsi="Calibri"/>
          <w:sz w:val="20"/>
          <w:szCs w:val="20"/>
        </w:rPr>
        <w:tab/>
      </w: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</w:t>
      </w:r>
      <w:r w:rsidRPr="0059226E">
        <w:rPr>
          <w:rFonts w:ascii="Calibri" w:hAnsi="Calibri"/>
          <w:sz w:val="20"/>
          <w:szCs w:val="20"/>
        </w:rPr>
        <w:tab/>
        <w:t xml:space="preserve">    __________________________________</w:t>
      </w: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</w:r>
      <w:r w:rsidRPr="0059226E">
        <w:rPr>
          <w:rFonts w:ascii="Calibri" w:hAnsi="Calibri"/>
          <w:sz w:val="20"/>
          <w:szCs w:val="20"/>
        </w:rPr>
        <w:tab/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        </w:t>
      </w:r>
      <w:r w:rsidRPr="0059226E">
        <w:rPr>
          <w:rFonts w:ascii="Calibri" w:hAnsi="Calibri"/>
          <w:sz w:val="20"/>
          <w:szCs w:val="20"/>
        </w:rPr>
        <w:t xml:space="preserve">          (žig in podpis zakonitega zastopnika)</w:t>
      </w: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917DC" w:rsidRPr="0059226E" w:rsidRDefault="007917DC" w:rsidP="007917DC">
      <w:pPr>
        <w:spacing w:line="288" w:lineRule="auto"/>
        <w:jc w:val="both"/>
        <w:rPr>
          <w:rFonts w:ascii="Calibri" w:hAnsi="Calibri"/>
          <w:sz w:val="20"/>
          <w:szCs w:val="20"/>
        </w:rPr>
      </w:pPr>
    </w:p>
    <w:p w:rsidR="007917DC" w:rsidRDefault="007917DC" w:rsidP="000D3E62"/>
    <w:p w:rsidR="007917DC" w:rsidRDefault="007917DC" w:rsidP="009252BC">
      <w:pPr>
        <w:jc w:val="right"/>
      </w:pPr>
    </w:p>
    <w:p w:rsidR="007917DC" w:rsidRDefault="007917DC" w:rsidP="009252BC">
      <w:pPr>
        <w:jc w:val="right"/>
      </w:pPr>
    </w:p>
    <w:p w:rsidR="00623289" w:rsidRDefault="00623289" w:rsidP="009252BC">
      <w:pPr>
        <w:jc w:val="right"/>
      </w:pPr>
    </w:p>
    <w:p w:rsidR="00623289" w:rsidRDefault="00623289" w:rsidP="009252BC">
      <w:pPr>
        <w:jc w:val="right"/>
      </w:pPr>
    </w:p>
    <w:p w:rsidR="00623289" w:rsidRDefault="00623289" w:rsidP="009252BC">
      <w:pPr>
        <w:jc w:val="right"/>
      </w:pPr>
    </w:p>
    <w:p w:rsidR="00623289" w:rsidRPr="000D3E62" w:rsidRDefault="00623289" w:rsidP="000D3E62">
      <w:pPr>
        <w:rPr>
          <w:u w:val="single"/>
        </w:rPr>
      </w:pPr>
    </w:p>
    <w:sectPr w:rsidR="00623289" w:rsidRPr="000D3E62" w:rsidSect="009252BC">
      <w:headerReference w:type="default" r:id="rId12"/>
      <w:pgSz w:w="11906" w:h="16838"/>
      <w:pgMar w:top="170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8E" w:rsidRDefault="00B5158E" w:rsidP="002C4F77">
      <w:r>
        <w:separator/>
      </w:r>
    </w:p>
  </w:endnote>
  <w:endnote w:type="continuationSeparator" w:id="0">
    <w:p w:rsidR="00B5158E" w:rsidRDefault="00B5158E" w:rsidP="002C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8E" w:rsidRDefault="00B5158E" w:rsidP="002C4F77">
      <w:r>
        <w:separator/>
      </w:r>
    </w:p>
  </w:footnote>
  <w:footnote w:type="continuationSeparator" w:id="0">
    <w:p w:rsidR="00B5158E" w:rsidRDefault="00B5158E" w:rsidP="002C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8A" w:rsidRDefault="000D3E62" w:rsidP="007F5F39">
    <w:pPr>
      <w:pStyle w:val="Glava"/>
      <w:ind w:hanging="851"/>
    </w:pPr>
    <w:r>
      <w:rPr>
        <w:noProof/>
        <w:lang w:eastAsia="sl-SI"/>
      </w:rPr>
      <w:drawing>
        <wp:inline distT="0" distB="0" distL="0" distR="0">
          <wp:extent cx="1171575" cy="590550"/>
          <wp:effectExtent l="0" t="0" r="9525" b="0"/>
          <wp:docPr id="2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F8C"/>
    <w:multiLevelType w:val="hybridMultilevel"/>
    <w:tmpl w:val="0D1EBC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5BD"/>
    <w:multiLevelType w:val="hybridMultilevel"/>
    <w:tmpl w:val="C68682C2"/>
    <w:lvl w:ilvl="0" w:tplc="0A7EC602">
      <w:start w:val="7"/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02793"/>
    <w:multiLevelType w:val="hybridMultilevel"/>
    <w:tmpl w:val="C0AC1778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22C15"/>
    <w:multiLevelType w:val="hybridMultilevel"/>
    <w:tmpl w:val="B682173A"/>
    <w:lvl w:ilvl="0" w:tplc="AF305CE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246A"/>
    <w:multiLevelType w:val="hybridMultilevel"/>
    <w:tmpl w:val="2C32BDAA"/>
    <w:lvl w:ilvl="0" w:tplc="04A6ABB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73411"/>
    <w:multiLevelType w:val="hybridMultilevel"/>
    <w:tmpl w:val="96C6ABA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A36C9"/>
    <w:multiLevelType w:val="hybridMultilevel"/>
    <w:tmpl w:val="F1668E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392B"/>
    <w:multiLevelType w:val="hybridMultilevel"/>
    <w:tmpl w:val="D364422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877D3"/>
    <w:multiLevelType w:val="hybridMultilevel"/>
    <w:tmpl w:val="F47A9DD2"/>
    <w:lvl w:ilvl="0" w:tplc="1EA28F10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0548B"/>
    <w:multiLevelType w:val="hybridMultilevel"/>
    <w:tmpl w:val="6824A46A"/>
    <w:lvl w:ilvl="0" w:tplc="AF305CE2">
      <w:start w:val="5"/>
      <w:numFmt w:val="bullet"/>
      <w:lvlText w:val="-"/>
      <w:lvlJc w:val="left"/>
      <w:pPr>
        <w:ind w:left="360" w:hanging="360"/>
      </w:pPr>
      <w:rPr>
        <w:rFonts w:ascii="Calibri" w:eastAsia="MS Mincho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C34F6"/>
    <w:multiLevelType w:val="hybridMultilevel"/>
    <w:tmpl w:val="B2C6E5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B26C9C"/>
    <w:multiLevelType w:val="hybridMultilevel"/>
    <w:tmpl w:val="8808FBB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B6783B"/>
    <w:multiLevelType w:val="hybridMultilevel"/>
    <w:tmpl w:val="A498C2F6"/>
    <w:lvl w:ilvl="0" w:tplc="DC261FA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6A2B4769"/>
    <w:multiLevelType w:val="hybridMultilevel"/>
    <w:tmpl w:val="B7C69ED0"/>
    <w:lvl w:ilvl="0" w:tplc="394EEC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C14E56"/>
    <w:multiLevelType w:val="hybridMultilevel"/>
    <w:tmpl w:val="2A00A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65372"/>
    <w:multiLevelType w:val="hybridMultilevel"/>
    <w:tmpl w:val="AFA02B4C"/>
    <w:lvl w:ilvl="0" w:tplc="4D6449B8">
      <w:start w:val="1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C2003"/>
    <w:multiLevelType w:val="hybridMultilevel"/>
    <w:tmpl w:val="9F980732"/>
    <w:lvl w:ilvl="0" w:tplc="44CA7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5"/>
  </w:num>
  <w:num w:numId="13">
    <w:abstractNumId w:val="0"/>
  </w:num>
  <w:num w:numId="14">
    <w:abstractNumId w:val="4"/>
  </w:num>
  <w:num w:numId="15">
    <w:abstractNumId w:val="8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C4F77"/>
    <w:rsid w:val="000221F1"/>
    <w:rsid w:val="00042BF9"/>
    <w:rsid w:val="00052B61"/>
    <w:rsid w:val="00054E23"/>
    <w:rsid w:val="00077BE4"/>
    <w:rsid w:val="000A4E82"/>
    <w:rsid w:val="000B04F1"/>
    <w:rsid w:val="000D3E62"/>
    <w:rsid w:val="001079BC"/>
    <w:rsid w:val="001146AB"/>
    <w:rsid w:val="0011502F"/>
    <w:rsid w:val="0012069B"/>
    <w:rsid w:val="00130F83"/>
    <w:rsid w:val="00194278"/>
    <w:rsid w:val="001C7404"/>
    <w:rsid w:val="001C76B2"/>
    <w:rsid w:val="001F5581"/>
    <w:rsid w:val="002039BE"/>
    <w:rsid w:val="00216D60"/>
    <w:rsid w:val="00263DE4"/>
    <w:rsid w:val="002C4F77"/>
    <w:rsid w:val="002D5714"/>
    <w:rsid w:val="00313F62"/>
    <w:rsid w:val="00325DA8"/>
    <w:rsid w:val="003432AE"/>
    <w:rsid w:val="00346F16"/>
    <w:rsid w:val="003700EA"/>
    <w:rsid w:val="003A3033"/>
    <w:rsid w:val="003B1059"/>
    <w:rsid w:val="003B7BD2"/>
    <w:rsid w:val="003C3DB3"/>
    <w:rsid w:val="003D7B8A"/>
    <w:rsid w:val="003F3B74"/>
    <w:rsid w:val="00403397"/>
    <w:rsid w:val="004433E2"/>
    <w:rsid w:val="004521DB"/>
    <w:rsid w:val="00453AE5"/>
    <w:rsid w:val="00456657"/>
    <w:rsid w:val="004613D7"/>
    <w:rsid w:val="004674F8"/>
    <w:rsid w:val="00467969"/>
    <w:rsid w:val="00497D7D"/>
    <w:rsid w:val="004A0F71"/>
    <w:rsid w:val="004C0580"/>
    <w:rsid w:val="005234BC"/>
    <w:rsid w:val="00526CA8"/>
    <w:rsid w:val="00566098"/>
    <w:rsid w:val="005674F2"/>
    <w:rsid w:val="00567D30"/>
    <w:rsid w:val="005920D3"/>
    <w:rsid w:val="0059226E"/>
    <w:rsid w:val="005A6758"/>
    <w:rsid w:val="005B7FD9"/>
    <w:rsid w:val="005C168D"/>
    <w:rsid w:val="00623289"/>
    <w:rsid w:val="00626E74"/>
    <w:rsid w:val="006342FC"/>
    <w:rsid w:val="00691B97"/>
    <w:rsid w:val="00694835"/>
    <w:rsid w:val="006B5513"/>
    <w:rsid w:val="006D1888"/>
    <w:rsid w:val="006D50F4"/>
    <w:rsid w:val="006D633B"/>
    <w:rsid w:val="006E5ED3"/>
    <w:rsid w:val="006F0434"/>
    <w:rsid w:val="00711055"/>
    <w:rsid w:val="00711EA1"/>
    <w:rsid w:val="0071336C"/>
    <w:rsid w:val="007713D0"/>
    <w:rsid w:val="007917DC"/>
    <w:rsid w:val="00797EA4"/>
    <w:rsid w:val="007A4FBC"/>
    <w:rsid w:val="007B25B0"/>
    <w:rsid w:val="007B74A7"/>
    <w:rsid w:val="007C5DB8"/>
    <w:rsid w:val="007F50D8"/>
    <w:rsid w:val="007F5F39"/>
    <w:rsid w:val="0080475B"/>
    <w:rsid w:val="00825933"/>
    <w:rsid w:val="00834A37"/>
    <w:rsid w:val="00870BCD"/>
    <w:rsid w:val="00881FD6"/>
    <w:rsid w:val="00896217"/>
    <w:rsid w:val="008A79D8"/>
    <w:rsid w:val="008B2AA7"/>
    <w:rsid w:val="008D36B4"/>
    <w:rsid w:val="008F110B"/>
    <w:rsid w:val="00902FD3"/>
    <w:rsid w:val="0091332C"/>
    <w:rsid w:val="009252BC"/>
    <w:rsid w:val="00932812"/>
    <w:rsid w:val="00937372"/>
    <w:rsid w:val="00941CDB"/>
    <w:rsid w:val="009478E4"/>
    <w:rsid w:val="00962332"/>
    <w:rsid w:val="0096290B"/>
    <w:rsid w:val="009B6B9D"/>
    <w:rsid w:val="009C1F2E"/>
    <w:rsid w:val="009C6626"/>
    <w:rsid w:val="009D3B2E"/>
    <w:rsid w:val="009D4A92"/>
    <w:rsid w:val="009D5DD0"/>
    <w:rsid w:val="009E3F67"/>
    <w:rsid w:val="009E55BA"/>
    <w:rsid w:val="009F273A"/>
    <w:rsid w:val="009F5EFC"/>
    <w:rsid w:val="009F69D4"/>
    <w:rsid w:val="00A34AF2"/>
    <w:rsid w:val="00A55B17"/>
    <w:rsid w:val="00A60027"/>
    <w:rsid w:val="00A63A7A"/>
    <w:rsid w:val="00A775D7"/>
    <w:rsid w:val="00A80D96"/>
    <w:rsid w:val="00A97D60"/>
    <w:rsid w:val="00AC4CCC"/>
    <w:rsid w:val="00AC628E"/>
    <w:rsid w:val="00AE1134"/>
    <w:rsid w:val="00B15379"/>
    <w:rsid w:val="00B42E4D"/>
    <w:rsid w:val="00B5158E"/>
    <w:rsid w:val="00B66E6F"/>
    <w:rsid w:val="00B701BD"/>
    <w:rsid w:val="00B71FFC"/>
    <w:rsid w:val="00B8799A"/>
    <w:rsid w:val="00BA4E8A"/>
    <w:rsid w:val="00BB21AD"/>
    <w:rsid w:val="00C27577"/>
    <w:rsid w:val="00C73FE9"/>
    <w:rsid w:val="00C9773A"/>
    <w:rsid w:val="00CA1A50"/>
    <w:rsid w:val="00CA2E00"/>
    <w:rsid w:val="00CB615F"/>
    <w:rsid w:val="00DD329E"/>
    <w:rsid w:val="00E01510"/>
    <w:rsid w:val="00E40958"/>
    <w:rsid w:val="00E641B7"/>
    <w:rsid w:val="00E90F69"/>
    <w:rsid w:val="00EC2360"/>
    <w:rsid w:val="00EE0D3D"/>
    <w:rsid w:val="00EE58AC"/>
    <w:rsid w:val="00EF2ACC"/>
    <w:rsid w:val="00EF79C2"/>
    <w:rsid w:val="00F0049E"/>
    <w:rsid w:val="00F02896"/>
    <w:rsid w:val="00F07EDA"/>
    <w:rsid w:val="00F13D76"/>
    <w:rsid w:val="00F34FE4"/>
    <w:rsid w:val="00F404AE"/>
    <w:rsid w:val="00F56489"/>
    <w:rsid w:val="00F64696"/>
    <w:rsid w:val="00F76850"/>
    <w:rsid w:val="00F826C2"/>
    <w:rsid w:val="00FA2A6E"/>
    <w:rsid w:val="00FE2BA0"/>
    <w:rsid w:val="00FE4ED1"/>
    <w:rsid w:val="00FE5531"/>
    <w:rsid w:val="00FF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F77"/>
    <w:rPr>
      <w:rFonts w:ascii="Cambria" w:eastAsia="MS Mincho" w:hAnsi="Cambria"/>
      <w:sz w:val="24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9E55BA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5">
    <w:name w:val="heading 5"/>
    <w:basedOn w:val="Navaden"/>
    <w:next w:val="Navaden"/>
    <w:link w:val="Naslov5Znak"/>
    <w:qFormat/>
    <w:locked/>
    <w:rsid w:val="009E55BA"/>
    <w:pPr>
      <w:spacing w:before="240" w:after="60"/>
      <w:outlineLvl w:val="4"/>
    </w:pPr>
    <w:rPr>
      <w:rFonts w:ascii="Arial" w:eastAsia="Times New Roman" w:hAnsi="Arial"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C4F77"/>
    <w:pPr>
      <w:ind w:left="720"/>
      <w:contextualSpacing/>
    </w:pPr>
  </w:style>
  <w:style w:type="table" w:styleId="Tabela-mrea">
    <w:name w:val="Table Grid"/>
    <w:basedOn w:val="Navadnatabela"/>
    <w:uiPriority w:val="99"/>
    <w:rsid w:val="002C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2C4F7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C4F77"/>
    <w:rPr>
      <w:rFonts w:ascii="Cambria" w:eastAsia="MS Mincho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2C4F77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2C4F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C4F77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2C4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C4F77"/>
    <w:rPr>
      <w:rFonts w:ascii="Tahoma" w:eastAsia="MS Mincho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F76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76850"/>
    <w:rPr>
      <w:rFonts w:ascii="Cambria" w:eastAsia="MS Mincho" w:hAnsi="Cambria" w:cs="Times New Roman"/>
      <w:sz w:val="24"/>
      <w:szCs w:val="24"/>
    </w:rPr>
  </w:style>
  <w:style w:type="character" w:styleId="Komentar-sklic">
    <w:name w:val="annotation reference"/>
    <w:basedOn w:val="Privzetapisavaodstavka"/>
    <w:uiPriority w:val="99"/>
    <w:semiHidden/>
    <w:rsid w:val="009F5EFC"/>
    <w:rPr>
      <w:rFonts w:cs="Times New Roman"/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9F5EFC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locked/>
    <w:rsid w:val="00881FD6"/>
    <w:rPr>
      <w:rFonts w:ascii="Cambria" w:eastAsia="MS Mincho" w:hAnsi="Cambria" w:cs="Times New Roman"/>
      <w:sz w:val="20"/>
      <w:szCs w:val="20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9F5EFC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881FD6"/>
    <w:rPr>
      <w:rFonts w:ascii="Cambria" w:eastAsia="MS Mincho" w:hAnsi="Cambria" w:cs="Times New Roman"/>
      <w:b/>
      <w:bCs/>
      <w:sz w:val="20"/>
      <w:szCs w:val="20"/>
      <w:lang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9E55BA"/>
    <w:rPr>
      <w:rFonts w:ascii="Arial" w:eastAsia="Times New Roman" w:hAnsi="Arial"/>
      <w:b/>
      <w:kern w:val="32"/>
      <w:sz w:val="28"/>
      <w:szCs w:val="32"/>
    </w:rPr>
  </w:style>
  <w:style w:type="character" w:customStyle="1" w:styleId="Naslov5Znak">
    <w:name w:val="Naslov 5 Znak"/>
    <w:basedOn w:val="Privzetapisavaodstavka"/>
    <w:link w:val="Naslov5"/>
    <w:rsid w:val="009E55BA"/>
    <w:rPr>
      <w:rFonts w:ascii="Arial" w:eastAsia="Times New Roman" w:hAnsi="Arial"/>
      <w:szCs w:val="20"/>
    </w:rPr>
  </w:style>
  <w:style w:type="paragraph" w:customStyle="1" w:styleId="ZADEVA">
    <w:name w:val="ZADEVA"/>
    <w:basedOn w:val="Navaden"/>
    <w:qFormat/>
    <w:rsid w:val="009E55BA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Zadeva0">
    <w:name w:val="Zadeva"/>
    <w:basedOn w:val="Navaden"/>
    <w:next w:val="Navaden"/>
    <w:rsid w:val="009E55BA"/>
    <w:rPr>
      <w:rFonts w:ascii="Novarese" w:eastAsia="Times New Roman" w:hAnsi="Novarese"/>
      <w:b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346F1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00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4F77"/>
    <w:rPr>
      <w:rFonts w:ascii="Cambria" w:eastAsia="MS Mincho" w:hAnsi="Cambria"/>
      <w:sz w:val="24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9E55BA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5">
    <w:name w:val="heading 5"/>
    <w:basedOn w:val="Navaden"/>
    <w:next w:val="Navaden"/>
    <w:link w:val="Naslov5Znak"/>
    <w:qFormat/>
    <w:locked/>
    <w:rsid w:val="009E55BA"/>
    <w:pPr>
      <w:spacing w:before="240" w:after="60"/>
      <w:outlineLvl w:val="4"/>
    </w:pPr>
    <w:rPr>
      <w:rFonts w:ascii="Arial" w:eastAsia="Times New Roman" w:hAnsi="Arial"/>
      <w:sz w:val="2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C4F77"/>
    <w:pPr>
      <w:ind w:left="720"/>
      <w:contextualSpacing/>
    </w:pPr>
  </w:style>
  <w:style w:type="table" w:styleId="Tabelamrea">
    <w:name w:val="Table Grid"/>
    <w:basedOn w:val="Navadnatabela"/>
    <w:uiPriority w:val="99"/>
    <w:rsid w:val="002C4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2C4F7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2C4F77"/>
    <w:rPr>
      <w:rFonts w:ascii="Cambria" w:eastAsia="MS Mincho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2C4F77"/>
    <w:rPr>
      <w:rFonts w:cs="Times New Roman"/>
      <w:vertAlign w:val="superscript"/>
    </w:rPr>
  </w:style>
  <w:style w:type="paragraph" w:styleId="Glava">
    <w:name w:val="header"/>
    <w:basedOn w:val="Navaden"/>
    <w:link w:val="GlavaZnak"/>
    <w:uiPriority w:val="99"/>
    <w:rsid w:val="002C4F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2C4F77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2C4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C4F77"/>
    <w:rPr>
      <w:rFonts w:ascii="Tahoma" w:eastAsia="MS Mincho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F76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76850"/>
    <w:rPr>
      <w:rFonts w:ascii="Cambria" w:eastAsia="MS Mincho" w:hAnsi="Cambria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rsid w:val="009F5EF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F5EF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ascii="Cambria" w:eastAsia="MS Mincho" w:hAnsi="Cambria"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F5E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ascii="Cambria" w:eastAsia="MS Mincho" w:hAnsi="Cambria" w:cs="Times New Roman"/>
      <w:b/>
      <w:bCs/>
      <w:sz w:val="20"/>
      <w:szCs w:val="20"/>
      <w:lang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9E55BA"/>
    <w:rPr>
      <w:rFonts w:ascii="Arial" w:eastAsia="Times New Roman" w:hAnsi="Arial"/>
      <w:b/>
      <w:kern w:val="32"/>
      <w:sz w:val="28"/>
      <w:szCs w:val="32"/>
    </w:rPr>
  </w:style>
  <w:style w:type="character" w:customStyle="1" w:styleId="Naslov5Znak">
    <w:name w:val="Naslov 5 Znak"/>
    <w:basedOn w:val="Privzetapisavaodstavka"/>
    <w:link w:val="Naslov5"/>
    <w:rsid w:val="009E55BA"/>
    <w:rPr>
      <w:rFonts w:ascii="Arial" w:eastAsia="Times New Roman" w:hAnsi="Arial"/>
      <w:szCs w:val="20"/>
    </w:rPr>
  </w:style>
  <w:style w:type="paragraph" w:customStyle="1" w:styleId="ZADEVA">
    <w:name w:val="ZADEVA"/>
    <w:basedOn w:val="Navaden"/>
    <w:qFormat/>
    <w:rsid w:val="009E55BA"/>
    <w:pPr>
      <w:tabs>
        <w:tab w:val="left" w:pos="1701"/>
      </w:tabs>
      <w:spacing w:line="260" w:lineRule="exac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Zadeva0">
    <w:name w:val="Zadeva"/>
    <w:basedOn w:val="Navaden"/>
    <w:next w:val="Navaden"/>
    <w:rsid w:val="009E55BA"/>
    <w:rPr>
      <w:rFonts w:ascii="Novarese" w:eastAsia="Times New Roman" w:hAnsi="Novarese"/>
      <w:b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346F1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00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slovenia.si/EXPO%20Milano%2020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0BVipsGn8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xpo2015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len@solutia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3935-314A-441C-A774-D888C325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SPIRIT Slovenija, javna agencija (v nadaljevanju: SPIRIT) na podlagi Programa dela SPIRIT za leti 2014 in 2015 ter Licenčno pogodbo sklenjeno med Uradom Vlade RS za komuniciranje in SPIRIT z dne 31</vt:lpstr>
      <vt:lpstr>SPIRIT Slovenija, javna agencija (v nadaljevanju: SPIRIT) na podlagi Programa dela SPIRIT za leti 2014 in 2015 ter Licenčno pogodbo sklenjeno med Uradom Vlade RS za komuniciranje in SPIRIT z dne 31</vt:lpstr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 Slovenija, javna agencija (v nadaljevanju: SPIRIT) na podlagi Programa dela SPIRIT za leti 2014 in 2015 ter Licenčno pogodbo sklenjeno med Uradom Vlade RS za komuniciranje in SPIRIT z dne 31</dc:title>
  <dc:creator>Maja Žnidaršič</dc:creator>
  <cp:lastModifiedBy>Marko Polak</cp:lastModifiedBy>
  <cp:revision>8</cp:revision>
  <cp:lastPrinted>2014-12-10T08:01:00Z</cp:lastPrinted>
  <dcterms:created xsi:type="dcterms:W3CDTF">2014-12-09T07:52:00Z</dcterms:created>
  <dcterms:modified xsi:type="dcterms:W3CDTF">2014-12-10T08:02:00Z</dcterms:modified>
</cp:coreProperties>
</file>